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CD98B" w14:textId="4E3CF31F" w:rsidR="00723862" w:rsidRPr="009C3491" w:rsidRDefault="00C359D3" w:rsidP="00F65F9A">
      <w:pPr>
        <w:spacing w:after="0"/>
        <w:rPr>
          <w:rFonts w:ascii="Nunito Light" w:hAnsi="Nunito Light"/>
          <w:sz w:val="32"/>
          <w:szCs w:val="32"/>
          <w:lang w:val="en-GB"/>
        </w:rPr>
      </w:pPr>
      <w:r w:rsidRPr="009C3491">
        <w:rPr>
          <w:rFonts w:ascii="Nunito Light" w:hAnsi="Nunito Light"/>
          <w:sz w:val="32"/>
          <w:szCs w:val="32"/>
          <w:lang w:val="en-GB"/>
        </w:rPr>
        <w:t xml:space="preserve">EduBox </w:t>
      </w:r>
      <w:r w:rsidR="00F777E8">
        <w:rPr>
          <w:rFonts w:ascii="Nunito Light" w:hAnsi="Nunito Light"/>
          <w:sz w:val="32"/>
          <w:szCs w:val="32"/>
          <w:lang w:val="en-GB"/>
        </w:rPr>
        <w:t>01</w:t>
      </w:r>
      <w:r w:rsidR="00672571">
        <w:rPr>
          <w:rFonts w:ascii="Nunito Light" w:hAnsi="Nunito Light"/>
          <w:sz w:val="32"/>
          <w:szCs w:val="32"/>
          <w:lang w:val="en-GB"/>
        </w:rPr>
        <w:t>:</w:t>
      </w:r>
      <w:r w:rsidR="00F777E8">
        <w:rPr>
          <w:rFonts w:ascii="Nunito Light" w:hAnsi="Nunito Light"/>
          <w:sz w:val="32"/>
          <w:szCs w:val="32"/>
          <w:lang w:val="en-GB"/>
        </w:rPr>
        <w:t xml:space="preserve"> Culture, a new perspective</w:t>
      </w:r>
      <w:r w:rsidR="00672571">
        <w:rPr>
          <w:rFonts w:ascii="Nunito Light" w:hAnsi="Nunito Light"/>
          <w:sz w:val="32"/>
          <w:szCs w:val="32"/>
          <w:lang w:val="en-GB"/>
        </w:rPr>
        <w:t xml:space="preserve"> </w:t>
      </w:r>
    </w:p>
    <w:p w14:paraId="32B28A61" w14:textId="1347D4A4" w:rsidR="0006302A" w:rsidRPr="009C3491" w:rsidRDefault="00672571" w:rsidP="00C41CD9">
      <w:pPr>
        <w:rPr>
          <w:rFonts w:ascii="Nunito Light" w:hAnsi="Nunito Light"/>
          <w:sz w:val="28"/>
          <w:szCs w:val="28"/>
          <w:lang w:val="en-GB"/>
        </w:rPr>
      </w:pPr>
      <w:r>
        <w:rPr>
          <w:rFonts w:ascii="Nunito Light" w:hAnsi="Nunito Light"/>
          <w:sz w:val="28"/>
          <w:szCs w:val="28"/>
          <w:lang w:val="en-GB"/>
        </w:rPr>
        <w:t xml:space="preserve">Session </w:t>
      </w:r>
      <w:r w:rsidR="00F777E8">
        <w:rPr>
          <w:rFonts w:ascii="Nunito Light" w:hAnsi="Nunito Light"/>
          <w:sz w:val="28"/>
          <w:szCs w:val="28"/>
          <w:lang w:val="en-GB"/>
        </w:rPr>
        <w:t>04</w:t>
      </w:r>
      <w:r w:rsidR="00C41CD9" w:rsidRPr="009C3491">
        <w:rPr>
          <w:rFonts w:ascii="Nunito Light" w:hAnsi="Nunito Light"/>
          <w:sz w:val="28"/>
          <w:szCs w:val="28"/>
          <w:lang w:val="en-GB"/>
        </w:rPr>
        <w:t>:</w:t>
      </w:r>
      <w:r w:rsidR="00F777E8">
        <w:rPr>
          <w:rFonts w:ascii="Nunito Light" w:hAnsi="Nunito Light"/>
          <w:sz w:val="28"/>
          <w:szCs w:val="28"/>
          <w:lang w:val="en-GB"/>
        </w:rPr>
        <w:t xml:space="preserve"> </w:t>
      </w:r>
      <w:r w:rsidR="00C41CD9" w:rsidRPr="009C3491">
        <w:rPr>
          <w:rFonts w:ascii="Nunito Light" w:hAnsi="Nunito Light"/>
          <w:sz w:val="28"/>
          <w:szCs w:val="28"/>
          <w:lang w:val="en-GB"/>
        </w:rPr>
        <w:t xml:space="preserve"> </w:t>
      </w:r>
      <w:r w:rsidR="00F777E8">
        <w:rPr>
          <w:rFonts w:ascii="Nunito Light" w:hAnsi="Nunito Light"/>
          <w:sz w:val="28"/>
          <w:szCs w:val="28"/>
          <w:lang w:val="en-GB"/>
        </w:rPr>
        <w:t>Negotiating culture, the MBI approach</w:t>
      </w:r>
    </w:p>
    <w:p w14:paraId="17F90B1F" w14:textId="2233E69B" w:rsidR="00510199" w:rsidRPr="00275CC6" w:rsidRDefault="00AF768A" w:rsidP="00275CC6">
      <w:pPr>
        <w:rPr>
          <w:rFonts w:ascii="Nunito Light" w:hAnsi="Nunito Light"/>
          <w:sz w:val="28"/>
          <w:szCs w:val="28"/>
          <w:lang w:val="en-GB"/>
        </w:rPr>
      </w:pPr>
      <w:r w:rsidRPr="009C3491">
        <w:rPr>
          <w:rFonts w:ascii="Nunito Light" w:hAnsi="Nunito Light"/>
          <w:sz w:val="28"/>
          <w:szCs w:val="28"/>
          <w:lang w:val="en-GB"/>
        </w:rPr>
        <w:t>Session plan</w:t>
      </w:r>
    </w:p>
    <w:tbl>
      <w:tblPr>
        <w:tblStyle w:val="Tabellenraster"/>
        <w:tblW w:w="13718" w:type="dxa"/>
        <w:tblLayout w:type="fixed"/>
        <w:tblLook w:val="04A0" w:firstRow="1" w:lastRow="0" w:firstColumn="1" w:lastColumn="0" w:noHBand="0" w:noVBand="1"/>
      </w:tblPr>
      <w:tblGrid>
        <w:gridCol w:w="2743"/>
        <w:gridCol w:w="2743"/>
        <w:gridCol w:w="2744"/>
        <w:gridCol w:w="5488"/>
      </w:tblGrid>
      <w:tr w:rsidR="00560191" w:rsidRPr="009C3491" w14:paraId="19DDFC3C" w14:textId="77777777" w:rsidTr="00843EA3">
        <w:tc>
          <w:tcPr>
            <w:tcW w:w="2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82C6F57" w14:textId="77777777" w:rsidR="00560191" w:rsidRPr="009C3491" w:rsidRDefault="00560191" w:rsidP="00843EA3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>Topics/ Content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BB83698" w14:textId="71D756F9" w:rsidR="00560191" w:rsidRPr="009C3491" w:rsidRDefault="00CB30F5" w:rsidP="00DA0E08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Objectives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51344D5" w14:textId="6FF3813B" w:rsidR="00560191" w:rsidRPr="009C3491" w:rsidRDefault="00FF68D5" w:rsidP="00843EA3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Learning outcome</w:t>
            </w:r>
          </w:p>
        </w:tc>
        <w:tc>
          <w:tcPr>
            <w:tcW w:w="548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F444A2A" w14:textId="77777777" w:rsidR="00560191" w:rsidRPr="009C3491" w:rsidRDefault="00560191" w:rsidP="00843EA3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>Sources</w:t>
            </w:r>
          </w:p>
        </w:tc>
      </w:tr>
      <w:tr w:rsidR="00560191" w:rsidRPr="009C3491" w14:paraId="6AEA1CF3" w14:textId="77777777" w:rsidTr="00843EA3">
        <w:trPr>
          <w:trHeight w:val="3911"/>
        </w:trPr>
        <w:tc>
          <w:tcPr>
            <w:tcW w:w="2743" w:type="dxa"/>
            <w:shd w:val="clear" w:color="auto" w:fill="FFFFFF" w:themeFill="background1"/>
          </w:tcPr>
          <w:p w14:paraId="197749E7" w14:textId="41E35B8E" w:rsidR="00612B2F" w:rsidRDefault="00F92BA4" w:rsidP="00F777E8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F777E8">
              <w:rPr>
                <w:rFonts w:ascii="Nunito Light" w:hAnsi="Nunito Light"/>
                <w:sz w:val="20"/>
                <w:szCs w:val="20"/>
                <w:lang w:val="en-GB"/>
              </w:rPr>
              <w:t>Learning outcome</w:t>
            </w:r>
          </w:p>
          <w:p w14:paraId="78083A08" w14:textId="77777777" w:rsidR="00F777E8" w:rsidRPr="00F777E8" w:rsidRDefault="00F777E8" w:rsidP="00F777E8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</w:p>
          <w:p w14:paraId="105AF498" w14:textId="77777777" w:rsidR="00612B2F" w:rsidRDefault="00F92BA4" w:rsidP="00F777E8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F777E8">
              <w:rPr>
                <w:rFonts w:ascii="Nunito Light" w:hAnsi="Nunito Light"/>
                <w:sz w:val="20"/>
                <w:szCs w:val="20"/>
                <w:lang w:val="en-GB"/>
              </w:rPr>
              <w:t>Objectives</w:t>
            </w:r>
          </w:p>
          <w:p w14:paraId="6EA745A1" w14:textId="77777777" w:rsidR="00F777E8" w:rsidRPr="00F777E8" w:rsidRDefault="00F777E8" w:rsidP="00F777E8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</w:p>
          <w:p w14:paraId="0C661E40" w14:textId="77777777" w:rsidR="00612B2F" w:rsidRDefault="00F92BA4" w:rsidP="00F777E8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F777E8">
              <w:rPr>
                <w:rFonts w:ascii="Nunito Light" w:hAnsi="Nunito Light"/>
                <w:sz w:val="20"/>
                <w:szCs w:val="20"/>
                <w:lang w:val="en-GB"/>
              </w:rPr>
              <w:t>Lead-in</w:t>
            </w:r>
          </w:p>
          <w:p w14:paraId="22273417" w14:textId="77777777" w:rsidR="00F777E8" w:rsidRPr="00F777E8" w:rsidRDefault="00F777E8" w:rsidP="00F777E8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</w:p>
          <w:p w14:paraId="4D265747" w14:textId="77777777" w:rsidR="005141EC" w:rsidRDefault="00F92BA4" w:rsidP="00F777E8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F777E8">
              <w:rPr>
                <w:rFonts w:ascii="Nunito Light" w:hAnsi="Nunito Light"/>
                <w:sz w:val="20"/>
                <w:szCs w:val="20"/>
                <w:lang w:val="en-GB"/>
              </w:rPr>
              <w:t>Diverse teams</w:t>
            </w:r>
          </w:p>
          <w:p w14:paraId="44A3251D" w14:textId="2C1E6B22" w:rsidR="00612B2F" w:rsidRDefault="005141EC" w:rsidP="005141EC">
            <w:pPr>
              <w:pStyle w:val="Listenabsatz"/>
              <w:numPr>
                <w:ilvl w:val="0"/>
                <w:numId w:val="39"/>
              </w:numPr>
              <w:rPr>
                <w:rFonts w:ascii="Nunito Light" w:hAnsi="Nunito Light"/>
                <w:sz w:val="20"/>
                <w:szCs w:val="20"/>
                <w:lang w:val="en-GB"/>
              </w:rPr>
            </w:pPr>
            <w:r>
              <w:rPr>
                <w:rFonts w:ascii="Nunito Light" w:hAnsi="Nunito Light"/>
                <w:sz w:val="20"/>
                <w:szCs w:val="20"/>
                <w:lang w:val="en-GB"/>
              </w:rPr>
              <w:t>I</w:t>
            </w:r>
            <w:r w:rsidR="00F92BA4" w:rsidRPr="005141EC">
              <w:rPr>
                <w:rFonts w:ascii="Nunito Light" w:hAnsi="Nunito Light"/>
                <w:sz w:val="20"/>
                <w:szCs w:val="20"/>
                <w:lang w:val="en-GB"/>
              </w:rPr>
              <w:t>ntroduction</w:t>
            </w:r>
          </w:p>
          <w:p w14:paraId="2600B6F8" w14:textId="77777777" w:rsidR="005141EC" w:rsidRDefault="005141EC" w:rsidP="005141EC">
            <w:pPr>
              <w:pStyle w:val="Listenabsatz"/>
              <w:numPr>
                <w:ilvl w:val="0"/>
                <w:numId w:val="39"/>
              </w:numPr>
              <w:rPr>
                <w:rFonts w:ascii="Nunito Light" w:hAnsi="Nunito Light"/>
                <w:sz w:val="20"/>
                <w:szCs w:val="20"/>
                <w:lang w:val="en-GB"/>
              </w:rPr>
            </w:pPr>
            <w:r>
              <w:rPr>
                <w:rFonts w:ascii="Nunito Light" w:hAnsi="Nunito Light"/>
                <w:sz w:val="20"/>
                <w:szCs w:val="20"/>
                <w:lang w:val="en-GB"/>
              </w:rPr>
              <w:t>Phases of team development</w:t>
            </w:r>
          </w:p>
          <w:p w14:paraId="047803BE" w14:textId="77777777" w:rsidR="005141EC" w:rsidRDefault="005141EC" w:rsidP="005141EC">
            <w:pPr>
              <w:pStyle w:val="Listenabsatz"/>
              <w:numPr>
                <w:ilvl w:val="0"/>
                <w:numId w:val="39"/>
              </w:numPr>
              <w:rPr>
                <w:rFonts w:ascii="Nunito Light" w:hAnsi="Nunito Light"/>
                <w:sz w:val="20"/>
                <w:szCs w:val="20"/>
                <w:lang w:val="en-GB"/>
              </w:rPr>
            </w:pPr>
            <w:r>
              <w:rPr>
                <w:rFonts w:ascii="Nunito Light" w:hAnsi="Nunito Light"/>
                <w:sz w:val="20"/>
                <w:szCs w:val="20"/>
                <w:lang w:val="en-GB"/>
              </w:rPr>
              <w:t>Diversity wheel</w:t>
            </w:r>
          </w:p>
          <w:p w14:paraId="6CACF296" w14:textId="4A3C2230" w:rsidR="005141EC" w:rsidRPr="005141EC" w:rsidRDefault="005141EC" w:rsidP="005141EC">
            <w:pPr>
              <w:pStyle w:val="Listenabsatz"/>
              <w:numPr>
                <w:ilvl w:val="0"/>
                <w:numId w:val="39"/>
              </w:numPr>
              <w:rPr>
                <w:rFonts w:ascii="Nunito Light" w:hAnsi="Nunito Light"/>
                <w:sz w:val="20"/>
                <w:szCs w:val="20"/>
                <w:lang w:val="en-GB"/>
              </w:rPr>
            </w:pPr>
            <w:r>
              <w:rPr>
                <w:rFonts w:ascii="Nunito Light" w:hAnsi="Nunito Light"/>
                <w:sz w:val="20"/>
                <w:szCs w:val="20"/>
                <w:lang w:val="en-GB"/>
              </w:rPr>
              <w:t>Dimensions of diversity</w:t>
            </w:r>
          </w:p>
          <w:p w14:paraId="550620E8" w14:textId="77777777" w:rsidR="00F777E8" w:rsidRPr="00F777E8" w:rsidRDefault="00F777E8" w:rsidP="00F777E8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</w:p>
          <w:p w14:paraId="6D1303DC" w14:textId="77777777" w:rsidR="00612B2F" w:rsidRPr="00F777E8" w:rsidRDefault="00F92BA4" w:rsidP="00F777E8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F777E8">
              <w:rPr>
                <w:rFonts w:ascii="Nunito Light" w:hAnsi="Nunito Light"/>
                <w:sz w:val="20"/>
                <w:szCs w:val="20"/>
                <w:lang w:val="en-GB"/>
              </w:rPr>
              <w:t xml:space="preserve">The MBI-approach </w:t>
            </w:r>
          </w:p>
          <w:p w14:paraId="0D87EFCF" w14:textId="7FF86FD6" w:rsidR="00612B2F" w:rsidRDefault="00F92BA4" w:rsidP="00F777E8">
            <w:pPr>
              <w:numPr>
                <w:ilvl w:val="0"/>
                <w:numId w:val="36"/>
              </w:num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F777E8">
              <w:rPr>
                <w:rFonts w:ascii="Nunito Light" w:hAnsi="Nunito Light"/>
                <w:sz w:val="20"/>
                <w:szCs w:val="20"/>
                <w:lang w:val="en-GB"/>
              </w:rPr>
              <w:t>Map-Bridge-Integrate</w:t>
            </w:r>
          </w:p>
          <w:p w14:paraId="78E7743A" w14:textId="6262CF47" w:rsidR="005141EC" w:rsidRPr="00F777E8" w:rsidRDefault="005141EC" w:rsidP="00F777E8">
            <w:pPr>
              <w:numPr>
                <w:ilvl w:val="0"/>
                <w:numId w:val="36"/>
              </w:numPr>
              <w:rPr>
                <w:rFonts w:ascii="Nunito Light" w:hAnsi="Nunito Light"/>
                <w:sz w:val="20"/>
                <w:szCs w:val="20"/>
                <w:lang w:val="en-GB"/>
              </w:rPr>
            </w:pPr>
            <w:r>
              <w:rPr>
                <w:rFonts w:ascii="Nunito Light" w:hAnsi="Nunito Light"/>
                <w:sz w:val="20"/>
                <w:szCs w:val="20"/>
                <w:lang w:val="en-GB"/>
              </w:rPr>
              <w:t>Checklist</w:t>
            </w:r>
          </w:p>
          <w:p w14:paraId="3876EC70" w14:textId="77777777" w:rsidR="00F777E8" w:rsidRPr="00F777E8" w:rsidRDefault="00F777E8" w:rsidP="00F777E8">
            <w:pPr>
              <w:ind w:left="720"/>
              <w:rPr>
                <w:rFonts w:ascii="Nunito Light" w:hAnsi="Nunito Light"/>
                <w:sz w:val="20"/>
                <w:szCs w:val="20"/>
                <w:lang w:val="en-GB"/>
              </w:rPr>
            </w:pPr>
          </w:p>
          <w:p w14:paraId="0F2B2FCA" w14:textId="77777777" w:rsidR="00612B2F" w:rsidRDefault="00F92BA4" w:rsidP="00F777E8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F777E8">
              <w:rPr>
                <w:rFonts w:ascii="Nunito Light" w:hAnsi="Nunito Light"/>
                <w:sz w:val="20"/>
                <w:szCs w:val="20"/>
                <w:lang w:val="en-GB"/>
              </w:rPr>
              <w:t>MBI in action</w:t>
            </w:r>
          </w:p>
          <w:p w14:paraId="03B6BA87" w14:textId="77777777" w:rsidR="005141EC" w:rsidRPr="00F777E8" w:rsidRDefault="005141EC" w:rsidP="00F777E8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</w:p>
          <w:p w14:paraId="06D50E1C" w14:textId="77777777" w:rsidR="00612B2F" w:rsidRDefault="00F92BA4" w:rsidP="00F777E8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F777E8">
              <w:rPr>
                <w:rFonts w:ascii="Nunito Light" w:hAnsi="Nunito Light"/>
                <w:sz w:val="20"/>
                <w:szCs w:val="20"/>
                <w:lang w:val="en-GB"/>
              </w:rPr>
              <w:t>Summary and reflection</w:t>
            </w:r>
          </w:p>
          <w:p w14:paraId="45595336" w14:textId="77777777" w:rsidR="00F777E8" w:rsidRPr="00F777E8" w:rsidRDefault="00F777E8" w:rsidP="00F777E8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</w:p>
          <w:p w14:paraId="368B04B7" w14:textId="6FD96FA2" w:rsidR="00612B2F" w:rsidRDefault="00F92BA4" w:rsidP="00F777E8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F777E8">
              <w:rPr>
                <w:rFonts w:ascii="Nunito Light" w:hAnsi="Nunito Light"/>
                <w:sz w:val="20"/>
                <w:szCs w:val="20"/>
                <w:lang w:val="en-GB"/>
              </w:rPr>
              <w:t>Home</w:t>
            </w:r>
            <w:r w:rsidR="005141EC">
              <w:rPr>
                <w:rFonts w:ascii="Nunito Light" w:hAnsi="Nunito Light"/>
                <w:sz w:val="20"/>
                <w:szCs w:val="20"/>
                <w:lang w:val="en-GB"/>
              </w:rPr>
              <w:t xml:space="preserve"> </w:t>
            </w:r>
            <w:r w:rsidRPr="00F777E8">
              <w:rPr>
                <w:rFonts w:ascii="Nunito Light" w:hAnsi="Nunito Light"/>
                <w:sz w:val="20"/>
                <w:szCs w:val="20"/>
                <w:lang w:val="en-GB"/>
              </w:rPr>
              <w:t>assignment</w:t>
            </w:r>
          </w:p>
          <w:p w14:paraId="61F9FA61" w14:textId="77777777" w:rsidR="00F777E8" w:rsidRPr="00F777E8" w:rsidRDefault="00F777E8" w:rsidP="00F777E8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</w:p>
          <w:p w14:paraId="0E40B155" w14:textId="77777777" w:rsidR="00612B2F" w:rsidRDefault="00F92BA4" w:rsidP="00F777E8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F777E8">
              <w:rPr>
                <w:rFonts w:ascii="Nunito Light" w:hAnsi="Nunito Light"/>
                <w:sz w:val="20"/>
                <w:szCs w:val="20"/>
                <w:lang w:val="en-GB"/>
              </w:rPr>
              <w:lastRenderedPageBreak/>
              <w:t>Sources</w:t>
            </w:r>
          </w:p>
          <w:p w14:paraId="0EDA263F" w14:textId="77777777" w:rsidR="00F777E8" w:rsidRPr="00F777E8" w:rsidRDefault="00F777E8" w:rsidP="00F777E8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</w:p>
          <w:p w14:paraId="4C74B834" w14:textId="77777777" w:rsidR="00766C41" w:rsidRPr="00766C41" w:rsidRDefault="00766C41" w:rsidP="00766C41">
            <w:pPr>
              <w:rPr>
                <w:lang w:val="en-GB"/>
              </w:rPr>
            </w:pPr>
          </w:p>
          <w:p w14:paraId="7FE407ED" w14:textId="77777777" w:rsidR="00766C41" w:rsidRPr="00766C41" w:rsidRDefault="00766C41" w:rsidP="00766C41">
            <w:pPr>
              <w:rPr>
                <w:lang w:val="en-GB"/>
              </w:rPr>
            </w:pPr>
          </w:p>
          <w:p w14:paraId="2B84CEB9" w14:textId="77777777" w:rsidR="00766C41" w:rsidRPr="00766C41" w:rsidRDefault="00766C41" w:rsidP="00766C41">
            <w:pPr>
              <w:rPr>
                <w:lang w:val="en-GB"/>
              </w:rPr>
            </w:pPr>
          </w:p>
          <w:p w14:paraId="13ACD222" w14:textId="20FB4934" w:rsidR="00766C41" w:rsidRDefault="00766C41" w:rsidP="00766C41">
            <w:pPr>
              <w:rPr>
                <w:lang w:val="en-GB"/>
              </w:rPr>
            </w:pPr>
          </w:p>
          <w:p w14:paraId="105A82A9" w14:textId="77777777" w:rsidR="00766C41" w:rsidRPr="00766C41" w:rsidRDefault="00766C41" w:rsidP="00766C41">
            <w:pPr>
              <w:rPr>
                <w:lang w:val="en-GB"/>
              </w:rPr>
            </w:pPr>
          </w:p>
          <w:p w14:paraId="633419FE" w14:textId="7B5359AB" w:rsidR="00766C41" w:rsidRDefault="00766C41" w:rsidP="00766C41">
            <w:pPr>
              <w:rPr>
                <w:lang w:val="en-GB"/>
              </w:rPr>
            </w:pPr>
          </w:p>
          <w:p w14:paraId="47A3F1E0" w14:textId="77777777" w:rsidR="00560191" w:rsidRPr="00766C41" w:rsidRDefault="00560191" w:rsidP="00766C41">
            <w:pPr>
              <w:rPr>
                <w:lang w:val="en-GB"/>
              </w:rPr>
            </w:pPr>
          </w:p>
        </w:tc>
        <w:tc>
          <w:tcPr>
            <w:tcW w:w="2743" w:type="dxa"/>
            <w:shd w:val="clear" w:color="auto" w:fill="FFFFFF" w:themeFill="background1"/>
          </w:tcPr>
          <w:p w14:paraId="11048EBA" w14:textId="77777777" w:rsidR="00F777E8" w:rsidRPr="00F777E8" w:rsidRDefault="00F777E8" w:rsidP="00F777E8">
            <w:p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F777E8">
              <w:rPr>
                <w:rFonts w:ascii="Nunito Light" w:hAnsi="Nunito Light"/>
                <w:sz w:val="20"/>
                <w:szCs w:val="20"/>
                <w:lang w:val="en-GB"/>
              </w:rPr>
              <w:lastRenderedPageBreak/>
              <w:t>At the end of these sessions, students will</w:t>
            </w:r>
          </w:p>
          <w:p w14:paraId="76E432C9" w14:textId="2AD4ECB4" w:rsidR="00612B2F" w:rsidRPr="00F777E8" w:rsidRDefault="00F92BA4" w:rsidP="00F777E8">
            <w:pPr>
              <w:numPr>
                <w:ilvl w:val="0"/>
                <w:numId w:val="35"/>
              </w:num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F777E8">
              <w:rPr>
                <w:rFonts w:ascii="Nunito Light" w:hAnsi="Nunito Light"/>
                <w:sz w:val="20"/>
                <w:szCs w:val="20"/>
                <w:lang w:val="en-GB"/>
              </w:rPr>
              <w:t>have an understanding of the relevance of cross-cultural team building in a global environment</w:t>
            </w:r>
          </w:p>
          <w:p w14:paraId="2B7D3238" w14:textId="50111B6C" w:rsidR="00612B2F" w:rsidRPr="00F777E8" w:rsidRDefault="00F92BA4" w:rsidP="00F777E8">
            <w:pPr>
              <w:numPr>
                <w:ilvl w:val="0"/>
                <w:numId w:val="35"/>
              </w:num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F777E8">
              <w:rPr>
                <w:rFonts w:ascii="Nunito Light" w:hAnsi="Nunito Light"/>
                <w:sz w:val="20"/>
                <w:szCs w:val="20"/>
                <w:lang w:val="en-GB"/>
              </w:rPr>
              <w:t xml:space="preserve">be able to explain and apply the </w:t>
            </w:r>
            <w:proofErr w:type="spellStart"/>
            <w:r w:rsidR="005141EC">
              <w:rPr>
                <w:rFonts w:ascii="Nunito Light" w:hAnsi="Nunito Light"/>
                <w:sz w:val="20"/>
                <w:szCs w:val="20"/>
                <w:lang w:val="en-GB"/>
              </w:rPr>
              <w:t>MBIapproach</w:t>
            </w:r>
            <w:proofErr w:type="spellEnd"/>
            <w:r w:rsidRPr="00F777E8">
              <w:rPr>
                <w:rFonts w:ascii="Nunito Light" w:hAnsi="Nunito Light"/>
                <w:sz w:val="20"/>
                <w:szCs w:val="20"/>
                <w:lang w:val="en-GB"/>
              </w:rPr>
              <w:t>,</w:t>
            </w:r>
          </w:p>
          <w:p w14:paraId="7CFC6914" w14:textId="350E732A" w:rsidR="00612B2F" w:rsidRPr="00F777E8" w:rsidRDefault="00F92BA4" w:rsidP="00F777E8">
            <w:pPr>
              <w:numPr>
                <w:ilvl w:val="0"/>
                <w:numId w:val="35"/>
              </w:numPr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F777E8">
              <w:rPr>
                <w:rFonts w:ascii="Nunito Light" w:hAnsi="Nunito Light"/>
                <w:sz w:val="20"/>
                <w:szCs w:val="20"/>
                <w:lang w:val="en-GB"/>
              </w:rPr>
              <w:t xml:space="preserve">have critically assessed its usefulness for generating added value </w:t>
            </w:r>
            <w:r w:rsidR="005141EC">
              <w:rPr>
                <w:rFonts w:ascii="Nunito Light" w:hAnsi="Nunito Light"/>
                <w:sz w:val="20"/>
                <w:szCs w:val="20"/>
                <w:lang w:val="en-GB"/>
              </w:rPr>
              <w:t>to team performance and outcome</w:t>
            </w:r>
            <w:r w:rsidRPr="00F777E8">
              <w:rPr>
                <w:rFonts w:ascii="Nunito Light" w:hAnsi="Nunito Light"/>
                <w:sz w:val="20"/>
                <w:szCs w:val="20"/>
                <w:lang w:val="en-GB"/>
              </w:rPr>
              <w:t>, and</w:t>
            </w:r>
          </w:p>
          <w:p w14:paraId="7A582331" w14:textId="564C9A82" w:rsidR="00612B2F" w:rsidRPr="00F777E8" w:rsidRDefault="00F92BA4" w:rsidP="00F777E8">
            <w:pPr>
              <w:numPr>
                <w:ilvl w:val="0"/>
                <w:numId w:val="35"/>
              </w:numPr>
              <w:rPr>
                <w:rFonts w:ascii="Nunito Light" w:hAnsi="Nunito Light"/>
                <w:sz w:val="20"/>
                <w:szCs w:val="20"/>
                <w:lang w:val="en-GB"/>
              </w:rPr>
            </w:pPr>
            <w:proofErr w:type="spellStart"/>
            <w:r w:rsidRPr="00F777E8">
              <w:rPr>
                <w:rFonts w:ascii="Nunito Light" w:hAnsi="Nunito Light"/>
                <w:sz w:val="20"/>
                <w:szCs w:val="20"/>
              </w:rPr>
              <w:t>are</w:t>
            </w:r>
            <w:proofErr w:type="spellEnd"/>
            <w:r w:rsidRPr="00F777E8">
              <w:rPr>
                <w:rFonts w:ascii="Nunito Light" w:hAnsi="Nunito Light"/>
                <w:sz w:val="20"/>
                <w:szCs w:val="20"/>
              </w:rPr>
              <w:t xml:space="preserve"> </w:t>
            </w:r>
            <w:proofErr w:type="spellStart"/>
            <w:r w:rsidRPr="00F777E8">
              <w:rPr>
                <w:rFonts w:ascii="Nunito Light" w:hAnsi="Nunito Light"/>
                <w:sz w:val="20"/>
                <w:szCs w:val="20"/>
              </w:rPr>
              <w:t>able</w:t>
            </w:r>
            <w:proofErr w:type="spellEnd"/>
            <w:r w:rsidRPr="00F777E8">
              <w:rPr>
                <w:rFonts w:ascii="Nunito Light" w:hAnsi="Nunito Light"/>
                <w:sz w:val="20"/>
                <w:szCs w:val="20"/>
              </w:rPr>
              <w:t xml:space="preserve"> </w:t>
            </w:r>
            <w:proofErr w:type="spellStart"/>
            <w:r w:rsidRPr="00F777E8">
              <w:rPr>
                <w:rFonts w:ascii="Nunito Light" w:hAnsi="Nunito Light"/>
                <w:sz w:val="20"/>
                <w:szCs w:val="20"/>
              </w:rPr>
              <w:t>to</w:t>
            </w:r>
            <w:proofErr w:type="spellEnd"/>
            <w:r w:rsidRPr="00F777E8">
              <w:rPr>
                <w:rFonts w:ascii="Nunito Light" w:hAnsi="Nunito Light"/>
                <w:sz w:val="20"/>
                <w:szCs w:val="20"/>
              </w:rPr>
              <w:t xml:space="preserve"> </w:t>
            </w:r>
            <w:proofErr w:type="spellStart"/>
            <w:r w:rsidRPr="00F777E8">
              <w:rPr>
                <w:rFonts w:ascii="Nunito Light" w:hAnsi="Nunito Light"/>
                <w:sz w:val="20"/>
                <w:szCs w:val="20"/>
              </w:rPr>
              <w:t>apply</w:t>
            </w:r>
            <w:proofErr w:type="spellEnd"/>
            <w:r w:rsidRPr="00F777E8">
              <w:rPr>
                <w:rFonts w:ascii="Nunito Light" w:hAnsi="Nunito Light"/>
                <w:sz w:val="20"/>
                <w:szCs w:val="20"/>
              </w:rPr>
              <w:t xml:space="preserve"> </w:t>
            </w:r>
            <w:proofErr w:type="spellStart"/>
            <w:r w:rsidRPr="00F777E8">
              <w:rPr>
                <w:rFonts w:ascii="Nunito Light" w:hAnsi="Nunito Light"/>
                <w:sz w:val="20"/>
                <w:szCs w:val="20"/>
              </w:rPr>
              <w:t>the</w:t>
            </w:r>
            <w:proofErr w:type="spellEnd"/>
            <w:r w:rsidRPr="00F777E8">
              <w:rPr>
                <w:rFonts w:ascii="Nunito Light" w:hAnsi="Nunito Light"/>
                <w:sz w:val="20"/>
                <w:szCs w:val="20"/>
              </w:rPr>
              <w:t xml:space="preserve"> </w:t>
            </w:r>
            <w:proofErr w:type="spellStart"/>
            <w:r w:rsidRPr="00F777E8">
              <w:rPr>
                <w:rFonts w:ascii="Nunito Light" w:hAnsi="Nunito Light"/>
                <w:sz w:val="20"/>
                <w:szCs w:val="20"/>
              </w:rPr>
              <w:t>model</w:t>
            </w:r>
            <w:proofErr w:type="spellEnd"/>
            <w:r w:rsidRPr="00F777E8">
              <w:rPr>
                <w:rFonts w:ascii="Nunito Light" w:hAnsi="Nunito Light"/>
                <w:sz w:val="20"/>
                <w:szCs w:val="20"/>
              </w:rPr>
              <w:t xml:space="preserve"> </w:t>
            </w:r>
            <w:proofErr w:type="spellStart"/>
            <w:r w:rsidRPr="00F777E8">
              <w:rPr>
                <w:rFonts w:ascii="Nunito Light" w:hAnsi="Nunito Light"/>
                <w:sz w:val="20"/>
                <w:szCs w:val="20"/>
              </w:rPr>
              <w:t>to</w:t>
            </w:r>
            <w:proofErr w:type="spellEnd"/>
            <w:r w:rsidRPr="00F777E8">
              <w:rPr>
                <w:rFonts w:ascii="Nunito Light" w:hAnsi="Nunito Light"/>
                <w:sz w:val="20"/>
                <w:szCs w:val="20"/>
              </w:rPr>
              <w:t xml:space="preserve"> a </w:t>
            </w:r>
            <w:proofErr w:type="spellStart"/>
            <w:r w:rsidRPr="00F777E8">
              <w:rPr>
                <w:rFonts w:ascii="Nunito Light" w:hAnsi="Nunito Light"/>
                <w:sz w:val="20"/>
                <w:szCs w:val="20"/>
              </w:rPr>
              <w:t>team</w:t>
            </w:r>
            <w:proofErr w:type="spellEnd"/>
            <w:r w:rsidRPr="00F777E8">
              <w:rPr>
                <w:rFonts w:ascii="Nunito Light" w:hAnsi="Nunito Light"/>
                <w:sz w:val="20"/>
                <w:szCs w:val="20"/>
              </w:rPr>
              <w:t xml:space="preserve"> </w:t>
            </w:r>
            <w:proofErr w:type="spellStart"/>
            <w:r w:rsidRPr="00F777E8">
              <w:rPr>
                <w:rFonts w:ascii="Nunito Light" w:hAnsi="Nunito Light"/>
                <w:sz w:val="20"/>
                <w:szCs w:val="20"/>
              </w:rPr>
              <w:t>situation</w:t>
            </w:r>
            <w:proofErr w:type="spellEnd"/>
          </w:p>
          <w:p w14:paraId="6461A362" w14:textId="23572412" w:rsidR="00560191" w:rsidRPr="00FF68D5" w:rsidRDefault="00560191" w:rsidP="00672571">
            <w:pPr>
              <w:rPr>
                <w:rFonts w:ascii="Nunito Light" w:hAnsi="Nunito Light"/>
                <w:sz w:val="20"/>
                <w:szCs w:val="20"/>
                <w:lang w:val="en-US"/>
              </w:rPr>
            </w:pPr>
          </w:p>
        </w:tc>
        <w:tc>
          <w:tcPr>
            <w:tcW w:w="2744" w:type="dxa"/>
            <w:shd w:val="clear" w:color="auto" w:fill="FFFFFF" w:themeFill="background1"/>
          </w:tcPr>
          <w:p w14:paraId="42F8739A" w14:textId="3B55DED1" w:rsidR="00F777E8" w:rsidRPr="00F777E8" w:rsidRDefault="00F777E8" w:rsidP="00F777E8">
            <w:pPr>
              <w:tabs>
                <w:tab w:val="num" w:pos="720"/>
              </w:tabs>
              <w:rPr>
                <w:rFonts w:ascii="Nunito Light" w:hAnsi="Nunito Light"/>
                <w:sz w:val="20"/>
                <w:szCs w:val="20"/>
                <w:lang w:val="en-GB"/>
              </w:rPr>
            </w:pPr>
            <w:r w:rsidRPr="00F777E8">
              <w:rPr>
                <w:rFonts w:ascii="Nunito Light" w:hAnsi="Nunito Light"/>
                <w:sz w:val="20"/>
                <w:szCs w:val="20"/>
                <w:lang w:val="en-GB"/>
              </w:rPr>
              <w:t>Students critically apply the MBI</w:t>
            </w:r>
            <w:r w:rsidR="00F9318F">
              <w:rPr>
                <w:rFonts w:ascii="Nunito Light" w:hAnsi="Nunito Light"/>
                <w:sz w:val="20"/>
                <w:szCs w:val="20"/>
                <w:lang w:val="en-GB"/>
              </w:rPr>
              <w:t xml:space="preserve"> </w:t>
            </w:r>
            <w:r w:rsidRPr="00F777E8">
              <w:rPr>
                <w:rFonts w:ascii="Nunito Light" w:hAnsi="Nunito Light"/>
                <w:sz w:val="20"/>
                <w:szCs w:val="20"/>
                <w:lang w:val="en-GB"/>
              </w:rPr>
              <w:t>model to a team situation and outline how diverse teams can produce added value.</w:t>
            </w:r>
          </w:p>
          <w:p w14:paraId="758DC685" w14:textId="45B54C07" w:rsidR="00560191" w:rsidRPr="00ED32C7" w:rsidRDefault="00560191" w:rsidP="00672571">
            <w:pPr>
              <w:tabs>
                <w:tab w:val="num" w:pos="720"/>
              </w:tabs>
              <w:rPr>
                <w:rFonts w:ascii="Nunito Light" w:hAnsi="Nunito Light"/>
                <w:sz w:val="20"/>
                <w:szCs w:val="20"/>
                <w:lang w:val="en-US"/>
              </w:rPr>
            </w:pPr>
          </w:p>
        </w:tc>
        <w:tc>
          <w:tcPr>
            <w:tcW w:w="5488" w:type="dxa"/>
            <w:shd w:val="clear" w:color="auto" w:fill="FFFFFF" w:themeFill="background1"/>
          </w:tcPr>
          <w:p w14:paraId="19712ECD" w14:textId="77777777" w:rsidR="00F00DC8" w:rsidRPr="00142EDD" w:rsidRDefault="00B86EFF" w:rsidP="00142EDD">
            <w:pPr>
              <w:numPr>
                <w:ilvl w:val="0"/>
                <w:numId w:val="42"/>
              </w:numPr>
              <w:rPr>
                <w:rFonts w:ascii="Nunito Light" w:hAnsi="Nunito Light"/>
                <w:sz w:val="24"/>
                <w:szCs w:val="24"/>
                <w:lang w:val="en-GB"/>
              </w:rPr>
            </w:pPr>
            <w:proofErr w:type="spellStart"/>
            <w:r w:rsidRPr="00142EDD">
              <w:rPr>
                <w:rFonts w:ascii="Nunito Light" w:hAnsi="Nunito Light"/>
                <w:sz w:val="24"/>
                <w:szCs w:val="24"/>
                <w:lang w:val="en-GB"/>
              </w:rPr>
              <w:t>Abudi</w:t>
            </w:r>
            <w:proofErr w:type="spellEnd"/>
            <w:r w:rsidRPr="00142EDD">
              <w:rPr>
                <w:rFonts w:ascii="Nunito Light" w:hAnsi="Nunito Ligh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42EDD">
              <w:rPr>
                <w:rFonts w:ascii="Nunito Light" w:hAnsi="Nunito Light"/>
                <w:sz w:val="24"/>
                <w:szCs w:val="24"/>
                <w:lang w:val="en-GB"/>
              </w:rPr>
              <w:t>Chuapetcharasopon</w:t>
            </w:r>
            <w:proofErr w:type="spellEnd"/>
            <w:r w:rsidRPr="00142EDD">
              <w:rPr>
                <w:rFonts w:ascii="Nunito Light" w:hAnsi="Nunito Light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42EDD">
              <w:rPr>
                <w:rFonts w:ascii="Nunito Light" w:hAnsi="Nunito Light"/>
                <w:sz w:val="24"/>
                <w:szCs w:val="24"/>
                <w:lang w:val="en-GB"/>
              </w:rPr>
              <w:t>Pylin</w:t>
            </w:r>
            <w:proofErr w:type="spellEnd"/>
            <w:r w:rsidRPr="00142EDD">
              <w:rPr>
                <w:rFonts w:ascii="Nunito Light" w:hAnsi="Nunito Light"/>
                <w:sz w:val="24"/>
                <w:szCs w:val="24"/>
                <w:lang w:val="en-GB"/>
              </w:rPr>
              <w:t xml:space="preserve"> et al. 2017. Cultural mosaic beliefs as a new measure of the psychological climate for diversity: Individual distinctiveness and synergy in culturally diverse teams. In: </w:t>
            </w:r>
            <w:r w:rsidRPr="00142EDD">
              <w:rPr>
                <w:rFonts w:ascii="Nunito Light" w:hAnsi="Nunito Light"/>
                <w:i/>
                <w:iCs/>
                <w:sz w:val="24"/>
                <w:szCs w:val="24"/>
                <w:lang w:val="en-GB"/>
              </w:rPr>
              <w:t xml:space="preserve">International Journal of Cross-Cultural Management. </w:t>
            </w:r>
            <w:r w:rsidRPr="00142EDD">
              <w:rPr>
                <w:rFonts w:ascii="Nunito Light" w:hAnsi="Nunito Light"/>
                <w:sz w:val="24"/>
                <w:szCs w:val="24"/>
                <w:lang w:val="en-GB"/>
              </w:rPr>
              <w:t>December 11, pp.1-26</w:t>
            </w:r>
          </w:p>
          <w:p w14:paraId="261D2446" w14:textId="77777777" w:rsidR="00F00DC8" w:rsidRPr="00142EDD" w:rsidRDefault="00B86EFF" w:rsidP="00142EDD">
            <w:pPr>
              <w:numPr>
                <w:ilvl w:val="0"/>
                <w:numId w:val="42"/>
              </w:num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142EDD">
              <w:rPr>
                <w:rFonts w:ascii="Nunito Light" w:hAnsi="Nunito Light"/>
                <w:sz w:val="24"/>
                <w:szCs w:val="24"/>
              </w:rPr>
              <w:t xml:space="preserve">Chen, Guo-Ming 2005. A Model </w:t>
            </w:r>
            <w:proofErr w:type="spellStart"/>
            <w:r w:rsidRPr="00142EDD">
              <w:rPr>
                <w:rFonts w:ascii="Nunito Light" w:hAnsi="Nunito Light"/>
                <w:sz w:val="24"/>
                <w:szCs w:val="24"/>
              </w:rPr>
              <w:t>of</w:t>
            </w:r>
            <w:proofErr w:type="spellEnd"/>
            <w:r w:rsidRPr="00142EDD">
              <w:rPr>
                <w:rFonts w:ascii="Nunito Light" w:hAnsi="Nunito Light"/>
                <w:sz w:val="24"/>
                <w:szCs w:val="24"/>
              </w:rPr>
              <w:t xml:space="preserve"> Global Communication Competence. In: </w:t>
            </w:r>
            <w:r w:rsidRPr="00142EDD">
              <w:rPr>
                <w:rFonts w:ascii="Nunito Light" w:hAnsi="Nunito Light"/>
                <w:i/>
                <w:iCs/>
                <w:sz w:val="24"/>
                <w:szCs w:val="24"/>
              </w:rPr>
              <w:t>China Media Research</w:t>
            </w:r>
            <w:r w:rsidRPr="00142EDD">
              <w:rPr>
                <w:rFonts w:ascii="Nunito Light" w:hAnsi="Nunito Light"/>
                <w:sz w:val="24"/>
                <w:szCs w:val="24"/>
              </w:rPr>
              <w:t xml:space="preserve">, No.1, pp. 3-11. </w:t>
            </w:r>
            <w:hyperlink r:id="rId7" w:history="1">
              <w:r w:rsidRPr="00142EDD">
                <w:rPr>
                  <w:rStyle w:val="Hyperlink"/>
                  <w:rFonts w:ascii="Nunito Light" w:hAnsi="Nunito Light"/>
                  <w:sz w:val="24"/>
                  <w:szCs w:val="24"/>
                </w:rPr>
                <w:t>https://digitalcommons.uri.edu/cgi/viewcontent.cgi?article=1005&amp;context=com_facpubs</w:t>
              </w:r>
            </w:hyperlink>
            <w:r w:rsidRPr="00142EDD">
              <w:rPr>
                <w:rFonts w:ascii="Nunito Light" w:hAnsi="Nunito Light"/>
                <w:sz w:val="24"/>
                <w:szCs w:val="24"/>
              </w:rPr>
              <w:t xml:space="preserve"> (12.8.2018) </w:t>
            </w:r>
          </w:p>
          <w:p w14:paraId="470554F1" w14:textId="77777777" w:rsidR="00F00DC8" w:rsidRPr="00142EDD" w:rsidRDefault="00B86EFF" w:rsidP="00142EDD">
            <w:pPr>
              <w:numPr>
                <w:ilvl w:val="0"/>
                <w:numId w:val="42"/>
              </w:num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142EDD">
              <w:rPr>
                <w:rFonts w:ascii="Nunito Light" w:hAnsi="Nunito Light"/>
                <w:sz w:val="24"/>
                <w:szCs w:val="24"/>
                <w:lang w:val="en-GB"/>
              </w:rPr>
              <w:t xml:space="preserve">DiStefano, Joseph J. &amp; Martha L. </w:t>
            </w:r>
            <w:proofErr w:type="spellStart"/>
            <w:r w:rsidRPr="00142EDD">
              <w:rPr>
                <w:rFonts w:ascii="Nunito Light" w:hAnsi="Nunito Light"/>
                <w:sz w:val="24"/>
                <w:szCs w:val="24"/>
                <w:lang w:val="en-GB"/>
              </w:rPr>
              <w:t>Maznevski</w:t>
            </w:r>
            <w:proofErr w:type="spellEnd"/>
            <w:r w:rsidRPr="00142EDD">
              <w:rPr>
                <w:rFonts w:ascii="Nunito Light" w:hAnsi="Nunito Light"/>
                <w:sz w:val="24"/>
                <w:szCs w:val="24"/>
                <w:lang w:val="en-GB"/>
              </w:rPr>
              <w:t xml:space="preserve"> 2000. Creating Value with Diverse Teams in Global Management. In: </w:t>
            </w:r>
            <w:r w:rsidRPr="00142EDD">
              <w:rPr>
                <w:rFonts w:ascii="Nunito Light" w:hAnsi="Nunito Light"/>
                <w:i/>
                <w:iCs/>
                <w:sz w:val="24"/>
                <w:szCs w:val="24"/>
                <w:lang w:val="en-GB"/>
              </w:rPr>
              <w:t xml:space="preserve">Organizational Dynamics, Vol. 29, No. 1, pp.45-63. </w:t>
            </w:r>
          </w:p>
          <w:p w14:paraId="32986E47" w14:textId="77777777" w:rsidR="00F00DC8" w:rsidRPr="00142EDD" w:rsidRDefault="00B86EFF" w:rsidP="00142EDD">
            <w:pPr>
              <w:numPr>
                <w:ilvl w:val="0"/>
                <w:numId w:val="42"/>
              </w:num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142EDD">
              <w:rPr>
                <w:rFonts w:ascii="Nunito Light" w:hAnsi="Nunito Light"/>
                <w:sz w:val="24"/>
                <w:szCs w:val="24"/>
                <w:lang w:val="en-US"/>
              </w:rPr>
              <w:t xml:space="preserve">Ely, Robin J. &amp; David A. Thomas 2001. Cultural Diversity at Work: The Effect of Diversity Perspectives on Work Group Processes and </w:t>
            </w:r>
            <w:r w:rsidRPr="00142EDD">
              <w:rPr>
                <w:rFonts w:ascii="Nunito Light" w:hAnsi="Nunito Light"/>
                <w:sz w:val="24"/>
                <w:szCs w:val="24"/>
                <w:lang w:val="en-US"/>
              </w:rPr>
              <w:lastRenderedPageBreak/>
              <w:t xml:space="preserve">Outcomes. In: </w:t>
            </w:r>
            <w:r w:rsidRPr="00142EDD">
              <w:rPr>
                <w:rFonts w:ascii="Nunito Light" w:hAnsi="Nunito Light"/>
                <w:i/>
                <w:iCs/>
                <w:sz w:val="24"/>
                <w:szCs w:val="24"/>
                <w:lang w:val="en-US"/>
              </w:rPr>
              <w:t>Administrative Science Quarterly, Vol. 46, No. 2, pp.229-273</w:t>
            </w:r>
          </w:p>
          <w:p w14:paraId="1CCB73A2" w14:textId="77777777" w:rsidR="00F00DC8" w:rsidRPr="00142EDD" w:rsidRDefault="00B86EFF" w:rsidP="00142EDD">
            <w:pPr>
              <w:numPr>
                <w:ilvl w:val="0"/>
                <w:numId w:val="42"/>
              </w:num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142EDD">
              <w:rPr>
                <w:rFonts w:ascii="Nunito Light" w:hAnsi="Nunito Light"/>
                <w:sz w:val="24"/>
                <w:szCs w:val="24"/>
                <w:lang w:val="en-GB"/>
              </w:rPr>
              <w:t xml:space="preserve">Lane, Henry W. et al. 2009. International Management </w:t>
            </w:r>
            <w:proofErr w:type="spellStart"/>
            <w:r w:rsidRPr="00142EDD">
              <w:rPr>
                <w:rFonts w:ascii="Nunito Light" w:hAnsi="Nunito Light"/>
                <w:sz w:val="24"/>
                <w:szCs w:val="24"/>
                <w:lang w:val="en-GB"/>
              </w:rPr>
              <w:t>Behavior</w:t>
            </w:r>
            <w:proofErr w:type="spellEnd"/>
            <w:r w:rsidRPr="00142EDD">
              <w:rPr>
                <w:rFonts w:ascii="Nunito Light" w:hAnsi="Nunito Light"/>
                <w:sz w:val="24"/>
                <w:szCs w:val="24"/>
                <w:lang w:val="en-GB"/>
              </w:rPr>
              <w:t>: Leading with a Global Mindset. Chichester, West Sussex: Wiley</w:t>
            </w:r>
          </w:p>
          <w:p w14:paraId="441FDF86" w14:textId="77777777" w:rsidR="00F00DC8" w:rsidRDefault="00B86EFF" w:rsidP="00142EDD">
            <w:pPr>
              <w:numPr>
                <w:ilvl w:val="0"/>
                <w:numId w:val="42"/>
              </w:num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142EDD">
              <w:rPr>
                <w:rFonts w:ascii="Nunito Light" w:hAnsi="Nunito Light"/>
                <w:sz w:val="24"/>
                <w:szCs w:val="24"/>
                <w:lang w:val="en-GB"/>
              </w:rPr>
              <w:t xml:space="preserve">Lane, Henry W. &amp; Martha L. </w:t>
            </w:r>
            <w:proofErr w:type="spellStart"/>
            <w:r w:rsidRPr="00142EDD">
              <w:rPr>
                <w:rFonts w:ascii="Nunito Light" w:hAnsi="Nunito Light"/>
                <w:sz w:val="24"/>
                <w:szCs w:val="24"/>
                <w:lang w:val="en-GB"/>
              </w:rPr>
              <w:t>Maznevski</w:t>
            </w:r>
            <w:proofErr w:type="spellEnd"/>
            <w:r w:rsidRPr="00142EDD">
              <w:rPr>
                <w:rFonts w:ascii="Nunito Light" w:hAnsi="Nunito Light"/>
                <w:sz w:val="24"/>
                <w:szCs w:val="24"/>
                <w:lang w:val="en-GB"/>
              </w:rPr>
              <w:t xml:space="preserve"> 2014. International Management Behaviour: Global and Sustainable Leadership. Padstow, Cornwall: Wiley</w:t>
            </w:r>
          </w:p>
          <w:p w14:paraId="61243202" w14:textId="65194CA8" w:rsidR="000D084A" w:rsidRPr="00142EDD" w:rsidRDefault="000D084A" w:rsidP="00142EDD">
            <w:pPr>
              <w:numPr>
                <w:ilvl w:val="0"/>
                <w:numId w:val="42"/>
              </w:num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 xml:space="preserve">Loden, Marilyn and Judy B. </w:t>
            </w:r>
            <w:proofErr w:type="spellStart"/>
            <w:r>
              <w:rPr>
                <w:rFonts w:ascii="Nunito Light" w:hAnsi="Nunito Light"/>
                <w:sz w:val="24"/>
                <w:szCs w:val="24"/>
                <w:lang w:val="en-GB"/>
              </w:rPr>
              <w:t>Rosener</w:t>
            </w:r>
            <w:proofErr w:type="spellEnd"/>
            <w:r>
              <w:rPr>
                <w:rFonts w:ascii="Nunito Light" w:hAnsi="Nunito Light"/>
                <w:sz w:val="24"/>
                <w:szCs w:val="24"/>
                <w:lang w:val="en-GB"/>
              </w:rPr>
              <w:t xml:space="preserve"> 1991. Workforce </w:t>
            </w:r>
            <w:proofErr w:type="spellStart"/>
            <w:r>
              <w:rPr>
                <w:rFonts w:ascii="Nunito Light" w:hAnsi="Nunito Light"/>
                <w:sz w:val="24"/>
                <w:szCs w:val="24"/>
                <w:lang w:val="en-GB"/>
              </w:rPr>
              <w:t>Ameica</w:t>
            </w:r>
            <w:proofErr w:type="spellEnd"/>
            <w:r>
              <w:rPr>
                <w:rFonts w:ascii="Nunito Light" w:hAnsi="Nunito Light"/>
                <w:sz w:val="24"/>
                <w:szCs w:val="24"/>
                <w:lang w:val="en-GB"/>
              </w:rPr>
              <w:t xml:space="preserve">! Managing Employee </w:t>
            </w:r>
            <w:proofErr w:type="spellStart"/>
            <w:r>
              <w:rPr>
                <w:rFonts w:ascii="Nunito Light" w:hAnsi="Nunito Light"/>
                <w:sz w:val="24"/>
                <w:szCs w:val="24"/>
                <w:lang w:val="en-GB"/>
              </w:rPr>
              <w:t>Divesity</w:t>
            </w:r>
            <w:proofErr w:type="spellEnd"/>
            <w:r>
              <w:rPr>
                <w:rFonts w:ascii="Nunito Light" w:hAnsi="Nunito Light"/>
                <w:sz w:val="24"/>
                <w:szCs w:val="24"/>
                <w:lang w:val="en-GB"/>
              </w:rPr>
              <w:t xml:space="preserve"> as a vital </w:t>
            </w:r>
            <w:proofErr w:type="spellStart"/>
            <w:r>
              <w:rPr>
                <w:rFonts w:ascii="Nunito Light" w:hAnsi="Nunito Light"/>
                <w:sz w:val="24"/>
                <w:szCs w:val="24"/>
                <w:lang w:val="en-GB"/>
              </w:rPr>
              <w:t>rsource</w:t>
            </w:r>
            <w:proofErr w:type="spellEnd"/>
            <w:r>
              <w:rPr>
                <w:rFonts w:ascii="Nunito Light" w:hAnsi="Nunito Light"/>
                <w:sz w:val="24"/>
                <w:szCs w:val="24"/>
                <w:lang w:val="en-GB"/>
              </w:rPr>
              <w:t>. New York: McGrawHill</w:t>
            </w:r>
          </w:p>
          <w:p w14:paraId="15CEF112" w14:textId="77777777" w:rsidR="00F00DC8" w:rsidRPr="00142EDD" w:rsidRDefault="00B86EFF" w:rsidP="00142EDD">
            <w:pPr>
              <w:numPr>
                <w:ilvl w:val="0"/>
                <w:numId w:val="42"/>
              </w:numPr>
              <w:rPr>
                <w:rFonts w:ascii="Nunito Light" w:hAnsi="Nunito Light"/>
                <w:sz w:val="24"/>
                <w:szCs w:val="24"/>
                <w:lang w:val="en-GB"/>
              </w:rPr>
            </w:pPr>
            <w:proofErr w:type="spellStart"/>
            <w:r w:rsidRPr="00142EDD">
              <w:rPr>
                <w:rFonts w:ascii="Nunito Light" w:hAnsi="Nunito Light"/>
                <w:sz w:val="24"/>
                <w:szCs w:val="24"/>
              </w:rPr>
              <w:t>Maznevski</w:t>
            </w:r>
            <w:proofErr w:type="spellEnd"/>
            <w:r w:rsidRPr="00142EDD">
              <w:rPr>
                <w:rFonts w:ascii="Nunito Light" w:hAnsi="Nunito Light"/>
                <w:sz w:val="24"/>
                <w:szCs w:val="24"/>
              </w:rPr>
              <w:t xml:space="preserve">, M. L. &amp; Joseph J. J. </w:t>
            </w:r>
            <w:proofErr w:type="spellStart"/>
            <w:r w:rsidRPr="00142EDD">
              <w:rPr>
                <w:rFonts w:ascii="Nunito Light" w:hAnsi="Nunito Light"/>
                <w:sz w:val="24"/>
                <w:szCs w:val="24"/>
              </w:rPr>
              <w:t>DiStefano</w:t>
            </w:r>
            <w:proofErr w:type="spellEnd"/>
            <w:r w:rsidRPr="00142EDD">
              <w:rPr>
                <w:rFonts w:ascii="Nunito Light" w:hAnsi="Nunito Light"/>
                <w:sz w:val="24"/>
                <w:szCs w:val="24"/>
              </w:rPr>
              <w:t xml:space="preserve"> 2000. Global </w:t>
            </w:r>
            <w:proofErr w:type="spellStart"/>
            <w:r w:rsidRPr="00142EDD">
              <w:rPr>
                <w:rFonts w:ascii="Nunito Light" w:hAnsi="Nunito Light"/>
                <w:sz w:val="24"/>
                <w:szCs w:val="24"/>
              </w:rPr>
              <w:t>leaders</w:t>
            </w:r>
            <w:proofErr w:type="spellEnd"/>
            <w:r w:rsidRPr="00142EDD">
              <w:rPr>
                <w:rFonts w:ascii="Nunito Light" w:hAnsi="Nunito Light"/>
                <w:sz w:val="24"/>
                <w:szCs w:val="24"/>
              </w:rPr>
              <w:t xml:space="preserve"> </w:t>
            </w:r>
            <w:proofErr w:type="spellStart"/>
            <w:r w:rsidRPr="00142EDD">
              <w:rPr>
                <w:rFonts w:ascii="Nunito Light" w:hAnsi="Nunito Light"/>
                <w:sz w:val="24"/>
                <w:szCs w:val="24"/>
              </w:rPr>
              <w:t>are</w:t>
            </w:r>
            <w:proofErr w:type="spellEnd"/>
            <w:r w:rsidRPr="00142EDD">
              <w:rPr>
                <w:rFonts w:ascii="Nunito Light" w:hAnsi="Nunito Light"/>
                <w:sz w:val="24"/>
                <w:szCs w:val="24"/>
              </w:rPr>
              <w:t xml:space="preserve"> </w:t>
            </w:r>
            <w:proofErr w:type="spellStart"/>
            <w:r w:rsidRPr="00142EDD">
              <w:rPr>
                <w:rFonts w:ascii="Nunito Light" w:hAnsi="Nunito Light"/>
                <w:sz w:val="24"/>
                <w:szCs w:val="24"/>
              </w:rPr>
              <w:t>team</w:t>
            </w:r>
            <w:proofErr w:type="spellEnd"/>
            <w:r w:rsidRPr="00142EDD">
              <w:rPr>
                <w:rFonts w:ascii="Nunito Light" w:hAnsi="Nunito Light"/>
                <w:sz w:val="24"/>
                <w:szCs w:val="24"/>
              </w:rPr>
              <w:t xml:space="preserve"> </w:t>
            </w:r>
            <w:proofErr w:type="spellStart"/>
            <w:r w:rsidRPr="00142EDD">
              <w:rPr>
                <w:rFonts w:ascii="Nunito Light" w:hAnsi="Nunito Light"/>
                <w:sz w:val="24"/>
                <w:szCs w:val="24"/>
              </w:rPr>
              <w:t>players</w:t>
            </w:r>
            <w:proofErr w:type="spellEnd"/>
            <w:r w:rsidRPr="00142EDD">
              <w:rPr>
                <w:rFonts w:ascii="Nunito Light" w:hAnsi="Nunito Light"/>
                <w:sz w:val="24"/>
                <w:szCs w:val="24"/>
              </w:rPr>
              <w:t xml:space="preserve">: </w:t>
            </w:r>
            <w:proofErr w:type="spellStart"/>
            <w:r w:rsidRPr="00142EDD">
              <w:rPr>
                <w:rFonts w:ascii="Nunito Light" w:hAnsi="Nunito Light"/>
                <w:sz w:val="24"/>
                <w:szCs w:val="24"/>
              </w:rPr>
              <w:t>Developing</w:t>
            </w:r>
            <w:proofErr w:type="spellEnd"/>
            <w:r w:rsidRPr="00142EDD">
              <w:rPr>
                <w:rFonts w:ascii="Nunito Light" w:hAnsi="Nunito Light"/>
                <w:sz w:val="24"/>
                <w:szCs w:val="24"/>
              </w:rPr>
              <w:t xml:space="preserve"> global </w:t>
            </w:r>
            <w:proofErr w:type="spellStart"/>
            <w:r w:rsidRPr="00142EDD">
              <w:rPr>
                <w:rFonts w:ascii="Nunito Light" w:hAnsi="Nunito Light"/>
                <w:sz w:val="24"/>
                <w:szCs w:val="24"/>
              </w:rPr>
              <w:t>leaders</w:t>
            </w:r>
            <w:proofErr w:type="spellEnd"/>
            <w:r w:rsidRPr="00142EDD">
              <w:rPr>
                <w:rFonts w:ascii="Nunito Light" w:hAnsi="Nunito Light"/>
                <w:sz w:val="24"/>
                <w:szCs w:val="24"/>
              </w:rPr>
              <w:t xml:space="preserve"> </w:t>
            </w:r>
            <w:proofErr w:type="spellStart"/>
            <w:r w:rsidRPr="00142EDD">
              <w:rPr>
                <w:rFonts w:ascii="Nunito Light" w:hAnsi="Nunito Light"/>
                <w:sz w:val="24"/>
                <w:szCs w:val="24"/>
              </w:rPr>
              <w:t>through</w:t>
            </w:r>
            <w:proofErr w:type="spellEnd"/>
            <w:r w:rsidRPr="00142EDD">
              <w:rPr>
                <w:rFonts w:ascii="Nunito Light" w:hAnsi="Nunito Light"/>
                <w:sz w:val="24"/>
                <w:szCs w:val="24"/>
              </w:rPr>
              <w:t xml:space="preserve"> </w:t>
            </w:r>
            <w:proofErr w:type="spellStart"/>
            <w:r w:rsidRPr="00142EDD">
              <w:rPr>
                <w:rFonts w:ascii="Nunito Light" w:hAnsi="Nunito Light"/>
                <w:sz w:val="24"/>
                <w:szCs w:val="24"/>
              </w:rPr>
              <w:t>membership</w:t>
            </w:r>
            <w:proofErr w:type="spellEnd"/>
            <w:r w:rsidRPr="00142EDD">
              <w:rPr>
                <w:rFonts w:ascii="Nunito Light" w:hAnsi="Nunito Light"/>
                <w:sz w:val="24"/>
                <w:szCs w:val="24"/>
              </w:rPr>
              <w:t xml:space="preserve"> on global </w:t>
            </w:r>
            <w:proofErr w:type="spellStart"/>
            <w:r w:rsidRPr="00142EDD">
              <w:rPr>
                <w:rFonts w:ascii="Nunito Light" w:hAnsi="Nunito Light"/>
                <w:sz w:val="24"/>
                <w:szCs w:val="24"/>
              </w:rPr>
              <w:t>teams</w:t>
            </w:r>
            <w:proofErr w:type="spellEnd"/>
            <w:r w:rsidRPr="00142EDD">
              <w:rPr>
                <w:rFonts w:ascii="Nunito Light" w:hAnsi="Nunito Light"/>
                <w:sz w:val="24"/>
                <w:szCs w:val="24"/>
              </w:rPr>
              <w:t xml:space="preserve">. In: </w:t>
            </w:r>
            <w:r w:rsidRPr="00142EDD">
              <w:rPr>
                <w:rFonts w:ascii="Nunito Light" w:hAnsi="Nunito Light"/>
                <w:i/>
                <w:iCs/>
                <w:sz w:val="24"/>
                <w:szCs w:val="24"/>
              </w:rPr>
              <w:t xml:space="preserve">Human </w:t>
            </w:r>
            <w:proofErr w:type="spellStart"/>
            <w:r w:rsidRPr="00142EDD">
              <w:rPr>
                <w:rFonts w:ascii="Nunito Light" w:hAnsi="Nunito Light"/>
                <w:i/>
                <w:iCs/>
                <w:sz w:val="24"/>
                <w:szCs w:val="24"/>
              </w:rPr>
              <w:t>Resource</w:t>
            </w:r>
            <w:proofErr w:type="spellEnd"/>
            <w:r w:rsidRPr="00142EDD">
              <w:rPr>
                <w:rFonts w:ascii="Nunito Light" w:hAnsi="Nunito Light"/>
                <w:i/>
                <w:iCs/>
                <w:sz w:val="24"/>
                <w:szCs w:val="24"/>
              </w:rPr>
              <w:t xml:space="preserve"> Management. </w:t>
            </w:r>
            <w:r w:rsidRPr="00142EDD">
              <w:rPr>
                <w:rFonts w:ascii="Nunito Light" w:hAnsi="Nunito Light"/>
                <w:sz w:val="24"/>
                <w:szCs w:val="24"/>
              </w:rPr>
              <w:t xml:space="preserve">Summer/Fall </w:t>
            </w:r>
            <w:proofErr w:type="spellStart"/>
            <w:r w:rsidRPr="00142EDD">
              <w:rPr>
                <w:rFonts w:ascii="Nunito Light" w:hAnsi="Nunito Light"/>
                <w:sz w:val="24"/>
                <w:szCs w:val="24"/>
              </w:rPr>
              <w:t>Vol</w:t>
            </w:r>
            <w:proofErr w:type="spellEnd"/>
            <w:r w:rsidRPr="00142EDD">
              <w:rPr>
                <w:rFonts w:ascii="Nunito Light" w:hAnsi="Nunito Light"/>
                <w:sz w:val="24"/>
                <w:szCs w:val="24"/>
              </w:rPr>
              <w:t xml:space="preserve"> 39, No.2,3, pp. 195-208 </w:t>
            </w:r>
          </w:p>
          <w:p w14:paraId="3F030DC4" w14:textId="77777777" w:rsidR="00F00DC8" w:rsidRPr="00142EDD" w:rsidRDefault="00B86EFF" w:rsidP="00142EDD">
            <w:pPr>
              <w:numPr>
                <w:ilvl w:val="0"/>
                <w:numId w:val="42"/>
              </w:numPr>
              <w:rPr>
                <w:rFonts w:ascii="Nunito Light" w:hAnsi="Nunito Light"/>
                <w:sz w:val="24"/>
                <w:szCs w:val="24"/>
                <w:lang w:val="en-GB"/>
              </w:rPr>
            </w:pPr>
            <w:proofErr w:type="spellStart"/>
            <w:r w:rsidRPr="00142EDD">
              <w:rPr>
                <w:rFonts w:ascii="Nunito Light" w:hAnsi="Nunito Light"/>
                <w:sz w:val="24"/>
                <w:szCs w:val="24"/>
                <w:lang w:val="en-GB"/>
              </w:rPr>
              <w:t>Rathje</w:t>
            </w:r>
            <w:proofErr w:type="spellEnd"/>
            <w:r w:rsidRPr="00142EDD">
              <w:rPr>
                <w:rFonts w:ascii="Nunito Light" w:hAnsi="Nunito Light"/>
                <w:sz w:val="24"/>
                <w:szCs w:val="24"/>
                <w:lang w:val="en-GB"/>
              </w:rPr>
              <w:t xml:space="preserve">, Stefanie 2011. The cohesion approach of culture and its implications for the training of intercultural competence. In: </w:t>
            </w:r>
            <w:r w:rsidRPr="00142EDD">
              <w:rPr>
                <w:rFonts w:ascii="Nunito Light" w:hAnsi="Nunito Light"/>
                <w:i/>
                <w:iCs/>
                <w:sz w:val="24"/>
                <w:szCs w:val="24"/>
                <w:lang w:val="en-GB"/>
              </w:rPr>
              <w:t>Journal Advances in Higher Education: Research, Education and Innovation, pp. 95-114</w:t>
            </w:r>
            <w:r w:rsidRPr="00142EDD">
              <w:rPr>
                <w:rFonts w:ascii="Nunito Light" w:hAnsi="Nunito Light"/>
                <w:sz w:val="24"/>
                <w:szCs w:val="24"/>
                <w:lang w:val="en-GB"/>
              </w:rPr>
              <w:t xml:space="preserve">. </w:t>
            </w:r>
            <w:hyperlink r:id="rId8" w:history="1">
              <w:r w:rsidRPr="00142EDD">
                <w:rPr>
                  <w:rStyle w:val="Hyperlink"/>
                  <w:rFonts w:ascii="Nunito Light" w:hAnsi="Nunito Light"/>
                  <w:sz w:val="24"/>
                  <w:szCs w:val="24"/>
                  <w:lang w:val="en-GB"/>
                </w:rPr>
                <w:t>http://stefanie-rathje.de/wp-content/uploads/2014/05/SPACE_Paper_Stefanie_Rathje.pdf</w:t>
              </w:r>
            </w:hyperlink>
            <w:r w:rsidRPr="00142EDD">
              <w:rPr>
                <w:rFonts w:ascii="Nunito Light" w:hAnsi="Nunito Light"/>
                <w:sz w:val="24"/>
                <w:szCs w:val="24"/>
                <w:lang w:val="en-GB"/>
              </w:rPr>
              <w:t xml:space="preserve"> (Accessed 20</w:t>
            </w:r>
            <w:r w:rsidRPr="00142EDD">
              <w:rPr>
                <w:rFonts w:ascii="Nunito Light" w:hAnsi="Nunito Light"/>
                <w:sz w:val="24"/>
                <w:szCs w:val="24"/>
                <w:vertAlign w:val="superscript"/>
                <w:lang w:val="en-GB"/>
              </w:rPr>
              <w:t>th</w:t>
            </w:r>
            <w:r w:rsidRPr="00142EDD">
              <w:rPr>
                <w:rFonts w:ascii="Nunito Light" w:hAnsi="Nunito Light"/>
                <w:sz w:val="24"/>
                <w:szCs w:val="24"/>
                <w:lang w:val="en-GB"/>
              </w:rPr>
              <w:t xml:space="preserve"> February 2018)</w:t>
            </w:r>
          </w:p>
          <w:p w14:paraId="63F3A94E" w14:textId="77777777" w:rsidR="00F00DC8" w:rsidRPr="00142EDD" w:rsidRDefault="00B86EFF" w:rsidP="00142EDD">
            <w:pPr>
              <w:numPr>
                <w:ilvl w:val="0"/>
                <w:numId w:val="42"/>
              </w:numPr>
              <w:rPr>
                <w:rFonts w:ascii="Nunito Light" w:hAnsi="Nunito Light"/>
                <w:sz w:val="24"/>
                <w:szCs w:val="24"/>
                <w:lang w:val="en-GB"/>
              </w:rPr>
            </w:pPr>
            <w:proofErr w:type="spellStart"/>
            <w:r w:rsidRPr="00142EDD">
              <w:rPr>
                <w:rFonts w:ascii="Nunito Light" w:hAnsi="Nunito Light"/>
                <w:sz w:val="24"/>
                <w:szCs w:val="24"/>
                <w:lang w:val="en-GB"/>
              </w:rPr>
              <w:lastRenderedPageBreak/>
              <w:t>Rathje</w:t>
            </w:r>
            <w:proofErr w:type="spellEnd"/>
            <w:r w:rsidRPr="00142EDD">
              <w:rPr>
                <w:rFonts w:ascii="Nunito Light" w:hAnsi="Nunito Light"/>
                <w:sz w:val="24"/>
                <w:szCs w:val="24"/>
                <w:lang w:val="en-GB"/>
              </w:rPr>
              <w:t xml:space="preserve">, Stefanie 2014. </w:t>
            </w:r>
            <w:proofErr w:type="spellStart"/>
            <w:r w:rsidRPr="00142EDD">
              <w:rPr>
                <w:rFonts w:ascii="Nunito Light" w:hAnsi="Nunito Light"/>
                <w:sz w:val="24"/>
                <w:szCs w:val="24"/>
                <w:lang w:val="en-GB"/>
              </w:rPr>
              <w:t>Multilkollektivität</w:t>
            </w:r>
            <w:proofErr w:type="spellEnd"/>
            <w:r w:rsidRPr="00142EDD">
              <w:rPr>
                <w:rFonts w:ascii="Nunito Light" w:hAnsi="Nunito Light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142EDD">
              <w:rPr>
                <w:rFonts w:ascii="Nunito Light" w:hAnsi="Nunito Light"/>
                <w:sz w:val="24"/>
                <w:szCs w:val="24"/>
                <w:lang w:val="en-GB"/>
              </w:rPr>
              <w:t>Schlüsselbegriff</w:t>
            </w:r>
            <w:proofErr w:type="spellEnd"/>
            <w:r w:rsidRPr="00142EDD">
              <w:rPr>
                <w:rFonts w:ascii="Nunito Light" w:hAnsi="Nunito Light"/>
                <w:sz w:val="24"/>
                <w:szCs w:val="24"/>
                <w:lang w:val="en-GB"/>
              </w:rPr>
              <w:t xml:space="preserve"> der </w:t>
            </w:r>
            <w:proofErr w:type="spellStart"/>
            <w:r w:rsidRPr="00142EDD">
              <w:rPr>
                <w:rFonts w:ascii="Nunito Light" w:hAnsi="Nunito Light"/>
                <w:sz w:val="24"/>
                <w:szCs w:val="24"/>
                <w:lang w:val="en-GB"/>
              </w:rPr>
              <w:t>modernen</w:t>
            </w:r>
            <w:proofErr w:type="spellEnd"/>
            <w:r w:rsidRPr="00142EDD">
              <w:rPr>
                <w:rFonts w:ascii="Nunito Light" w:hAnsi="Nunito Ligh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42EDD">
              <w:rPr>
                <w:rFonts w:ascii="Nunito Light" w:hAnsi="Nunito Light"/>
                <w:sz w:val="24"/>
                <w:szCs w:val="24"/>
                <w:lang w:val="en-GB"/>
              </w:rPr>
              <w:t>Kulturwissenschaften</w:t>
            </w:r>
            <w:proofErr w:type="spellEnd"/>
            <w:r w:rsidRPr="00142EDD">
              <w:rPr>
                <w:rFonts w:ascii="Nunito Light" w:hAnsi="Nunito Light"/>
                <w:sz w:val="24"/>
                <w:szCs w:val="24"/>
                <w:lang w:val="en-GB"/>
              </w:rPr>
              <w:t xml:space="preserve">. In: Stephan </w:t>
            </w:r>
            <w:proofErr w:type="spellStart"/>
            <w:r w:rsidRPr="00142EDD">
              <w:rPr>
                <w:rFonts w:ascii="Nunito Light" w:hAnsi="Nunito Light"/>
                <w:sz w:val="24"/>
                <w:szCs w:val="24"/>
                <w:lang w:val="en-GB"/>
              </w:rPr>
              <w:t>Wolting</w:t>
            </w:r>
            <w:proofErr w:type="spellEnd"/>
            <w:r w:rsidRPr="00142EDD">
              <w:rPr>
                <w:rFonts w:ascii="Nunito Light" w:hAnsi="Nunito Light"/>
                <w:sz w:val="24"/>
                <w:szCs w:val="24"/>
                <w:lang w:val="en-GB"/>
              </w:rPr>
              <w:t xml:space="preserve"> (ed.) </w:t>
            </w:r>
            <w:proofErr w:type="spellStart"/>
            <w:r w:rsidRPr="00142EDD">
              <w:rPr>
                <w:rFonts w:ascii="Nunito Light" w:hAnsi="Nunito Light"/>
                <w:i/>
                <w:iCs/>
                <w:sz w:val="24"/>
                <w:szCs w:val="24"/>
                <w:lang w:val="en-GB"/>
              </w:rPr>
              <w:t>Kultur</w:t>
            </w:r>
            <w:proofErr w:type="spellEnd"/>
            <w:r w:rsidRPr="00142EDD">
              <w:rPr>
                <w:rFonts w:ascii="Nunito Light" w:hAnsi="Nunito Light"/>
                <w:i/>
                <w:iCs/>
                <w:sz w:val="24"/>
                <w:szCs w:val="24"/>
                <w:lang w:val="en-GB"/>
              </w:rPr>
              <w:t xml:space="preserve"> und </w:t>
            </w:r>
            <w:proofErr w:type="spellStart"/>
            <w:r w:rsidRPr="00142EDD">
              <w:rPr>
                <w:rFonts w:ascii="Nunito Light" w:hAnsi="Nunito Light"/>
                <w:i/>
                <w:iCs/>
                <w:sz w:val="24"/>
                <w:szCs w:val="24"/>
                <w:lang w:val="en-GB"/>
              </w:rPr>
              <w:t>Kollektiv</w:t>
            </w:r>
            <w:proofErr w:type="spellEnd"/>
            <w:r w:rsidRPr="00142EDD">
              <w:rPr>
                <w:rFonts w:ascii="Nunito Light" w:hAnsi="Nunito Light"/>
                <w:i/>
                <w:iCs/>
                <w:sz w:val="24"/>
                <w:szCs w:val="24"/>
                <w:lang w:val="en-GB"/>
              </w:rPr>
              <w:t xml:space="preserve">. </w:t>
            </w:r>
            <w:r w:rsidRPr="00142EDD">
              <w:rPr>
                <w:rFonts w:ascii="Nunito Light" w:hAnsi="Nunito Light"/>
                <w:sz w:val="24"/>
                <w:szCs w:val="24"/>
                <w:lang w:val="en-GB"/>
              </w:rPr>
              <w:t xml:space="preserve">Festschrift für Klaus P. Hansen. Berlin: </w:t>
            </w:r>
            <w:proofErr w:type="spellStart"/>
            <w:r w:rsidRPr="00142EDD">
              <w:rPr>
                <w:rFonts w:ascii="Nunito Light" w:hAnsi="Nunito Light"/>
                <w:sz w:val="24"/>
                <w:szCs w:val="24"/>
                <w:lang w:val="en-GB"/>
              </w:rPr>
              <w:t>Wissenschaftlicher</w:t>
            </w:r>
            <w:proofErr w:type="spellEnd"/>
            <w:r w:rsidRPr="00142EDD">
              <w:rPr>
                <w:rFonts w:ascii="Nunito Light" w:hAnsi="Nunito Light"/>
                <w:sz w:val="24"/>
                <w:szCs w:val="24"/>
                <w:lang w:val="en-GB"/>
              </w:rPr>
              <w:t xml:space="preserve"> Verlag, pp 39-59</w:t>
            </w:r>
          </w:p>
          <w:p w14:paraId="15B313D1" w14:textId="77777777" w:rsidR="00F00DC8" w:rsidRPr="00142EDD" w:rsidRDefault="00B86EFF" w:rsidP="00142EDD">
            <w:pPr>
              <w:numPr>
                <w:ilvl w:val="0"/>
                <w:numId w:val="42"/>
              </w:num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142EDD">
              <w:rPr>
                <w:rFonts w:ascii="Nunito Light" w:hAnsi="Nunito Light"/>
                <w:sz w:val="24"/>
                <w:szCs w:val="24"/>
                <w:lang w:val="en-US"/>
              </w:rPr>
              <w:t xml:space="preserve">SHRM Society for Human Resource Management 2009. Global Diversity and Inclusion. </w:t>
            </w:r>
            <w:hyperlink r:id="rId9" w:history="1">
              <w:r w:rsidRPr="00142EDD">
                <w:rPr>
                  <w:rStyle w:val="Hyperlink"/>
                  <w:rFonts w:ascii="Nunito Light" w:hAnsi="Nunito Light"/>
                  <w:sz w:val="24"/>
                  <w:szCs w:val="24"/>
                  <w:lang w:val="en-US"/>
                </w:rPr>
                <w:t>http://graphics.eiu.com/upload/eb/DiversityandInclusion.pdf</w:t>
              </w:r>
            </w:hyperlink>
            <w:r w:rsidRPr="00142EDD">
              <w:rPr>
                <w:rFonts w:ascii="Nunito Light" w:hAnsi="Nunito Light"/>
                <w:sz w:val="24"/>
                <w:szCs w:val="24"/>
                <w:lang w:val="en-US"/>
              </w:rPr>
              <w:t xml:space="preserve"> (Accessed 13</w:t>
            </w:r>
            <w:r w:rsidRPr="00142EDD">
              <w:rPr>
                <w:rFonts w:ascii="Nunito Light" w:hAnsi="Nunito Light"/>
                <w:sz w:val="24"/>
                <w:szCs w:val="24"/>
                <w:vertAlign w:val="superscript"/>
                <w:lang w:val="en-US"/>
              </w:rPr>
              <w:t>th</w:t>
            </w:r>
            <w:r w:rsidRPr="00142EDD">
              <w:rPr>
                <w:rFonts w:ascii="Nunito Light" w:hAnsi="Nunito Light"/>
                <w:sz w:val="24"/>
                <w:szCs w:val="24"/>
                <w:lang w:val="en-US"/>
              </w:rPr>
              <w:t xml:space="preserve"> May 2015) </w:t>
            </w:r>
          </w:p>
          <w:p w14:paraId="120C03C8" w14:textId="77777777" w:rsidR="00F00DC8" w:rsidRPr="00142EDD" w:rsidRDefault="00B86EFF" w:rsidP="00142EDD">
            <w:pPr>
              <w:numPr>
                <w:ilvl w:val="0"/>
                <w:numId w:val="42"/>
              </w:num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142EDD">
              <w:rPr>
                <w:rFonts w:ascii="Nunito Light" w:hAnsi="Nunito Light"/>
                <w:sz w:val="24"/>
                <w:szCs w:val="24"/>
                <w:lang w:val="en-US"/>
              </w:rPr>
              <w:t xml:space="preserve">Van Dick, Rolf &amp; Michael A. West. 2013. Teamwork, </w:t>
            </w:r>
            <w:proofErr w:type="spellStart"/>
            <w:r w:rsidRPr="00142EDD">
              <w:rPr>
                <w:rFonts w:ascii="Nunito Light" w:hAnsi="Nunito Light"/>
                <w:sz w:val="24"/>
                <w:szCs w:val="24"/>
                <w:lang w:val="en-US"/>
              </w:rPr>
              <w:t>Teamdiagnose</w:t>
            </w:r>
            <w:proofErr w:type="spellEnd"/>
            <w:r w:rsidRPr="00142EDD">
              <w:rPr>
                <w:rFonts w:ascii="Nunito Light" w:hAnsi="Nunito Light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42EDD">
              <w:rPr>
                <w:rFonts w:ascii="Nunito Light" w:hAnsi="Nunito Light"/>
                <w:sz w:val="24"/>
                <w:szCs w:val="24"/>
                <w:lang w:val="en-US"/>
              </w:rPr>
              <w:t>Teamentwicklung</w:t>
            </w:r>
            <w:proofErr w:type="spellEnd"/>
            <w:r w:rsidRPr="00142EDD">
              <w:rPr>
                <w:rFonts w:ascii="Nunito Light" w:hAnsi="Nunito Light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42EDD">
              <w:rPr>
                <w:rFonts w:ascii="Nunito Light" w:hAnsi="Nunito Light"/>
                <w:sz w:val="24"/>
                <w:szCs w:val="24"/>
                <w:lang w:val="en-US"/>
              </w:rPr>
              <w:t>Hogrefe</w:t>
            </w:r>
            <w:proofErr w:type="spellEnd"/>
            <w:r w:rsidRPr="00142EDD">
              <w:rPr>
                <w:rFonts w:ascii="Nunito Light" w:hAnsi="Nunito Light"/>
                <w:sz w:val="24"/>
                <w:szCs w:val="24"/>
                <w:lang w:val="en-US"/>
              </w:rPr>
              <w:t xml:space="preserve">: Göttingen </w:t>
            </w:r>
          </w:p>
          <w:p w14:paraId="71F9D4BD" w14:textId="77777777" w:rsidR="00F00DC8" w:rsidRPr="00142EDD" w:rsidRDefault="00B86EFF" w:rsidP="00142EDD">
            <w:pPr>
              <w:numPr>
                <w:ilvl w:val="0"/>
                <w:numId w:val="42"/>
              </w:num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142EDD">
              <w:rPr>
                <w:rFonts w:ascii="Nunito Light" w:hAnsi="Nunito Light"/>
                <w:sz w:val="24"/>
                <w:szCs w:val="24"/>
                <w:lang w:val="en-GB"/>
              </w:rPr>
              <w:t xml:space="preserve">Voigt, Viola 2013. </w:t>
            </w:r>
            <w:proofErr w:type="spellStart"/>
            <w:r w:rsidRPr="00142EDD">
              <w:rPr>
                <w:rFonts w:ascii="Nunito Light" w:hAnsi="Nunito Light"/>
                <w:sz w:val="24"/>
                <w:szCs w:val="24"/>
                <w:lang w:val="en-GB"/>
              </w:rPr>
              <w:t>Interkulturelles</w:t>
            </w:r>
            <w:proofErr w:type="spellEnd"/>
            <w:r w:rsidRPr="00142EDD">
              <w:rPr>
                <w:rFonts w:ascii="Nunito Light" w:hAnsi="Nunito Light"/>
                <w:sz w:val="24"/>
                <w:szCs w:val="24"/>
                <w:lang w:val="en-GB"/>
              </w:rPr>
              <w:t xml:space="preserve"> Mentoring made in Germany-</w:t>
            </w:r>
            <w:proofErr w:type="spellStart"/>
            <w:r w:rsidRPr="00142EDD">
              <w:rPr>
                <w:rFonts w:ascii="Nunito Light" w:hAnsi="Nunito Light"/>
                <w:sz w:val="24"/>
                <w:szCs w:val="24"/>
                <w:lang w:val="en-GB"/>
              </w:rPr>
              <w:t>Zum</w:t>
            </w:r>
            <w:proofErr w:type="spellEnd"/>
            <w:r w:rsidRPr="00142EDD">
              <w:rPr>
                <w:rFonts w:ascii="Nunito Light" w:hAnsi="Nunito Light"/>
                <w:sz w:val="24"/>
                <w:szCs w:val="24"/>
                <w:lang w:val="en-GB"/>
              </w:rPr>
              <w:t xml:space="preserve"> Cultural Diversity Management in </w:t>
            </w:r>
            <w:proofErr w:type="spellStart"/>
            <w:r w:rsidRPr="00142EDD">
              <w:rPr>
                <w:rFonts w:ascii="Nunito Light" w:hAnsi="Nunito Light"/>
                <w:sz w:val="24"/>
                <w:szCs w:val="24"/>
                <w:lang w:val="en-GB"/>
              </w:rPr>
              <w:t>multinationalen</w:t>
            </w:r>
            <w:proofErr w:type="spellEnd"/>
            <w:r w:rsidRPr="00142EDD">
              <w:rPr>
                <w:rFonts w:ascii="Nunito Light" w:hAnsi="Nunito Ligh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42EDD">
              <w:rPr>
                <w:rFonts w:ascii="Nunito Light" w:hAnsi="Nunito Light"/>
                <w:sz w:val="24"/>
                <w:szCs w:val="24"/>
                <w:lang w:val="en-GB"/>
              </w:rPr>
              <w:t>Unternehmen</w:t>
            </w:r>
            <w:proofErr w:type="spellEnd"/>
            <w:r w:rsidRPr="00142EDD">
              <w:rPr>
                <w:rFonts w:ascii="Nunito Light" w:hAnsi="Nunito Light"/>
                <w:sz w:val="24"/>
                <w:szCs w:val="24"/>
                <w:lang w:val="en-GB"/>
              </w:rPr>
              <w:t xml:space="preserve">. Wiesbaden: Springer </w:t>
            </w:r>
          </w:p>
          <w:p w14:paraId="15F18D39" w14:textId="77777777" w:rsidR="00ED66BB" w:rsidRPr="00654794" w:rsidRDefault="00ED66BB" w:rsidP="00ED66BB">
            <w:pPr>
              <w:ind w:left="360"/>
              <w:rPr>
                <w:rFonts w:ascii="Nunito Light" w:hAnsi="Nunito Light"/>
                <w:sz w:val="24"/>
                <w:szCs w:val="24"/>
                <w:lang w:val="en-GB"/>
              </w:rPr>
            </w:pPr>
          </w:p>
          <w:p w14:paraId="51493B75" w14:textId="66E3E0ED" w:rsidR="009C31EF" w:rsidRDefault="00955661" w:rsidP="00654794">
            <w:pPr>
              <w:ind w:left="360"/>
              <w:rPr>
                <w:rFonts w:ascii="Nunito Light" w:hAnsi="Nunito Light"/>
                <w:sz w:val="20"/>
                <w:szCs w:val="20"/>
                <w:lang w:val="en-US"/>
              </w:rPr>
            </w:pPr>
            <w:r>
              <w:rPr>
                <w:rFonts w:ascii="Nunito Light" w:hAnsi="Nunito Light"/>
                <w:sz w:val="20"/>
                <w:szCs w:val="20"/>
                <w:lang w:val="en-US"/>
              </w:rPr>
              <w:t>Except where otherwise stat</w:t>
            </w:r>
            <w:r w:rsidR="002306B9" w:rsidRPr="009C3491">
              <w:rPr>
                <w:rFonts w:ascii="Nunito Light" w:hAnsi="Nunito Light"/>
                <w:sz w:val="20"/>
                <w:szCs w:val="20"/>
                <w:lang w:val="en-US"/>
              </w:rPr>
              <w:t xml:space="preserve">ed, content in this presentation / on this site is licensed under a </w:t>
            </w:r>
            <w:hyperlink r:id="rId10" w:history="1">
              <w:r w:rsidR="002306B9" w:rsidRPr="009C3491">
                <w:rPr>
                  <w:rStyle w:val="Hyperlink"/>
                  <w:rFonts w:ascii="Nunito Light" w:hAnsi="Nunito Light"/>
                  <w:sz w:val="20"/>
                  <w:szCs w:val="20"/>
                  <w:lang w:val="en-US"/>
                </w:rPr>
                <w:t xml:space="preserve">Creative Commons Attribution </w:t>
              </w:r>
            </w:hyperlink>
            <w:hyperlink r:id="rId11" w:history="1">
              <w:proofErr w:type="spellStart"/>
              <w:r w:rsidR="002306B9" w:rsidRPr="009C3491">
                <w:rPr>
                  <w:rStyle w:val="Hyperlink"/>
                  <w:rFonts w:ascii="Nunito Light" w:hAnsi="Nunito Light"/>
                  <w:sz w:val="20"/>
                  <w:szCs w:val="20"/>
                  <w:lang w:val="en-US"/>
                </w:rPr>
                <w:t>ShareAlike</w:t>
              </w:r>
              <w:proofErr w:type="spellEnd"/>
            </w:hyperlink>
            <w:hyperlink r:id="rId12" w:history="1">
              <w:r w:rsidR="002306B9" w:rsidRPr="009C3491">
                <w:rPr>
                  <w:rStyle w:val="Hyperlink"/>
                  <w:rFonts w:ascii="Nunito Light" w:hAnsi="Nunito Light"/>
                  <w:sz w:val="20"/>
                  <w:szCs w:val="20"/>
                  <w:lang w:val="en-US"/>
                </w:rPr>
                <w:t xml:space="preserve"> 4.0 International license</w:t>
              </w:r>
            </w:hyperlink>
            <w:r w:rsidR="002306B9" w:rsidRPr="009C3491">
              <w:rPr>
                <w:rFonts w:ascii="Nunito Light" w:hAnsi="Nunito Light"/>
                <w:sz w:val="20"/>
                <w:szCs w:val="20"/>
                <w:lang w:val="en-US"/>
              </w:rPr>
              <w:t xml:space="preserve">. </w:t>
            </w:r>
          </w:p>
          <w:p w14:paraId="017ACB21" w14:textId="77777777" w:rsidR="00697A71" w:rsidRDefault="00697A71" w:rsidP="00C600F4">
            <w:pPr>
              <w:ind w:left="360"/>
              <w:rPr>
                <w:rFonts w:ascii="Nunito Light" w:hAnsi="Nunito Light"/>
                <w:sz w:val="20"/>
                <w:szCs w:val="20"/>
                <w:lang w:val="en-US"/>
              </w:rPr>
            </w:pPr>
          </w:p>
          <w:p w14:paraId="5ECF5960" w14:textId="77777777" w:rsidR="00697A71" w:rsidRPr="009C3491" w:rsidRDefault="00697A71" w:rsidP="00C600F4">
            <w:pPr>
              <w:ind w:left="360"/>
              <w:rPr>
                <w:rFonts w:ascii="Nunito Light" w:hAnsi="Nunito Light"/>
                <w:sz w:val="20"/>
                <w:szCs w:val="20"/>
              </w:rPr>
            </w:pPr>
            <w:r>
              <w:rPr>
                <w:rFonts w:ascii="Nunito Light" w:hAnsi="Nunito Light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6D4B568A" wp14:editId="7E43D926">
                  <wp:extent cx="767929" cy="269093"/>
                  <wp:effectExtent l="0" t="0" r="0" b="10795"/>
                  <wp:docPr id="1" name="Bild 1" descr="../../../../../Design%20Grafik%20Logos%20Web/CC%20Icons/cc-icons-png/by-sa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Design%20Grafik%20Logos%20Web/CC%20Icons/cc-icons-png/by-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32" cy="28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A48E0B" w14:textId="77777777" w:rsidR="00560191" w:rsidRPr="009C3491" w:rsidRDefault="00560191" w:rsidP="00C600F4">
            <w:pPr>
              <w:ind w:left="360"/>
              <w:rPr>
                <w:rFonts w:ascii="Nunito Light" w:hAnsi="Nunito Light"/>
                <w:sz w:val="20"/>
                <w:szCs w:val="20"/>
              </w:rPr>
            </w:pPr>
          </w:p>
        </w:tc>
      </w:tr>
    </w:tbl>
    <w:p w14:paraId="32659821" w14:textId="6EC392D4" w:rsidR="00567F9A" w:rsidRDefault="00567F9A" w:rsidP="00115804">
      <w:pPr>
        <w:spacing w:after="0"/>
        <w:rPr>
          <w:rFonts w:ascii="Nunito Light" w:hAnsi="Nunito Light"/>
          <w:sz w:val="24"/>
          <w:szCs w:val="24"/>
        </w:rPr>
      </w:pPr>
    </w:p>
    <w:p w14:paraId="7E89FB95" w14:textId="77777777" w:rsidR="00567F9A" w:rsidRPr="009C3491" w:rsidRDefault="00567F9A" w:rsidP="00115804">
      <w:pPr>
        <w:spacing w:after="0"/>
        <w:rPr>
          <w:rFonts w:ascii="Nunito Light" w:hAnsi="Nunito Light"/>
          <w:sz w:val="24"/>
          <w:szCs w:val="24"/>
        </w:rPr>
      </w:pPr>
      <w:bookmarkStart w:id="0" w:name="_GoBack"/>
      <w:bookmarkEnd w:id="0"/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780"/>
        <w:gridCol w:w="2148"/>
        <w:gridCol w:w="9349"/>
      </w:tblGrid>
      <w:tr w:rsidR="00064A62" w:rsidRPr="009C3491" w14:paraId="61EF302F" w14:textId="77777777" w:rsidTr="00542435">
        <w:tc>
          <w:tcPr>
            <w:tcW w:w="2780" w:type="dxa"/>
            <w:shd w:val="clear" w:color="auto" w:fill="BFBFBF" w:themeFill="background1" w:themeFillShade="BF"/>
          </w:tcPr>
          <w:p w14:paraId="0E857BEB" w14:textId="77777777" w:rsidR="00064A62" w:rsidRPr="009C3491" w:rsidRDefault="00216DEF" w:rsidP="00115804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lastRenderedPageBreak/>
              <w:t xml:space="preserve">Slide </w:t>
            </w:r>
            <w:r w:rsidR="008127B0" w:rsidRPr="009C3491">
              <w:rPr>
                <w:rFonts w:ascii="Nunito Light" w:hAnsi="Nunito Light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2148" w:type="dxa"/>
            <w:shd w:val="clear" w:color="auto" w:fill="BFBFBF" w:themeFill="background1" w:themeFillShade="BF"/>
          </w:tcPr>
          <w:p w14:paraId="31EF925B" w14:textId="77777777" w:rsidR="00064A62" w:rsidRPr="009C3491" w:rsidRDefault="00510199" w:rsidP="00115804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>Method</w:t>
            </w:r>
            <w:r w:rsidR="00336592" w:rsidRPr="009C3491">
              <w:rPr>
                <w:rFonts w:ascii="Nunito Light" w:hAnsi="Nunito Light"/>
                <w:sz w:val="24"/>
                <w:szCs w:val="24"/>
                <w:lang w:val="en-GB"/>
              </w:rPr>
              <w:t xml:space="preserve"> and time frame</w:t>
            </w:r>
          </w:p>
        </w:tc>
        <w:tc>
          <w:tcPr>
            <w:tcW w:w="9349" w:type="dxa"/>
            <w:shd w:val="clear" w:color="auto" w:fill="BFBFBF" w:themeFill="background1" w:themeFillShade="BF"/>
          </w:tcPr>
          <w:p w14:paraId="4ECE7870" w14:textId="77777777" w:rsidR="00064A62" w:rsidRPr="009C3491" w:rsidRDefault="00510199" w:rsidP="004342E4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>Comments</w:t>
            </w:r>
          </w:p>
        </w:tc>
      </w:tr>
      <w:tr w:rsidR="008730B2" w:rsidRPr="00AE660B" w14:paraId="7EDB4EFD" w14:textId="77777777" w:rsidTr="00542435">
        <w:tc>
          <w:tcPr>
            <w:tcW w:w="2780" w:type="dxa"/>
          </w:tcPr>
          <w:p w14:paraId="30187090" w14:textId="3692AFA0" w:rsidR="008730B2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Introduction to  EduBox 1 and Session 01</w:t>
            </w:r>
          </w:p>
        </w:tc>
        <w:tc>
          <w:tcPr>
            <w:tcW w:w="2148" w:type="dxa"/>
          </w:tcPr>
          <w:p w14:paraId="34A316F6" w14:textId="77777777" w:rsidR="00560191" w:rsidRPr="009C3491" w:rsidRDefault="00560191" w:rsidP="00560191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</w:p>
        </w:tc>
        <w:tc>
          <w:tcPr>
            <w:tcW w:w="9349" w:type="dxa"/>
          </w:tcPr>
          <w:p w14:paraId="6FB49C41" w14:textId="77777777" w:rsidR="008730B2" w:rsidRPr="009C3491" w:rsidRDefault="008730B2" w:rsidP="00560191">
            <w:pPr>
              <w:spacing w:after="160"/>
              <w:jc w:val="both"/>
              <w:rPr>
                <w:rFonts w:ascii="Nunito Light" w:eastAsia="Times New Roman" w:hAnsi="Nunito Light" w:cstheme="minorHAnsi"/>
                <w:sz w:val="24"/>
                <w:szCs w:val="24"/>
                <w:lang w:val="en-US" w:eastAsia="de-DE"/>
              </w:rPr>
            </w:pPr>
          </w:p>
        </w:tc>
      </w:tr>
      <w:tr w:rsidR="00202316" w:rsidRPr="00AE660B" w14:paraId="0C21711C" w14:textId="77777777" w:rsidTr="00542435">
        <w:tc>
          <w:tcPr>
            <w:tcW w:w="2780" w:type="dxa"/>
          </w:tcPr>
          <w:p w14:paraId="6FB170AC" w14:textId="453BE666" w:rsidR="00202316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US"/>
              </w:rPr>
              <w:t>Learning outcomes</w:t>
            </w:r>
          </w:p>
        </w:tc>
        <w:tc>
          <w:tcPr>
            <w:tcW w:w="2148" w:type="dxa"/>
          </w:tcPr>
          <w:p w14:paraId="2602AFFF" w14:textId="77777777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>Explanation</w:t>
            </w:r>
          </w:p>
          <w:p w14:paraId="053C586B" w14:textId="5026946A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>3 minutes</w:t>
            </w:r>
          </w:p>
        </w:tc>
        <w:tc>
          <w:tcPr>
            <w:tcW w:w="9349" w:type="dxa"/>
          </w:tcPr>
          <w:p w14:paraId="7718C3EE" w14:textId="6DDC5A3B" w:rsidR="00202316" w:rsidRPr="009C3491" w:rsidRDefault="003625C9" w:rsidP="003625C9">
            <w:pPr>
              <w:spacing w:after="160"/>
              <w:jc w:val="both"/>
              <w:rPr>
                <w:rFonts w:ascii="Nunito Light" w:eastAsia="Times New Roman" w:hAnsi="Nunito Light" w:cstheme="minorHAnsi"/>
                <w:sz w:val="24"/>
                <w:szCs w:val="24"/>
                <w:lang w:val="en-US" w:eastAsia="de-DE"/>
              </w:rPr>
            </w:pPr>
            <w:r>
              <w:rPr>
                <w:rFonts w:ascii="Nunito Light" w:eastAsia="Times New Roman" w:hAnsi="Nunito Light" w:cstheme="minorHAnsi"/>
                <w:sz w:val="24"/>
                <w:szCs w:val="24"/>
                <w:lang w:val="en-US" w:eastAsia="de-DE"/>
              </w:rPr>
              <w:t>The slides are self-explanatory and do not necessarily require elaboration.</w:t>
            </w:r>
          </w:p>
        </w:tc>
      </w:tr>
      <w:tr w:rsidR="00202316" w:rsidRPr="00AE660B" w14:paraId="0AD190A4" w14:textId="77777777" w:rsidTr="00542435">
        <w:tc>
          <w:tcPr>
            <w:tcW w:w="2780" w:type="dxa"/>
          </w:tcPr>
          <w:p w14:paraId="3E7236F9" w14:textId="138641F2" w:rsidR="00202316" w:rsidRPr="009C3491" w:rsidRDefault="008D506F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Objectives</w:t>
            </w:r>
          </w:p>
        </w:tc>
        <w:tc>
          <w:tcPr>
            <w:tcW w:w="2148" w:type="dxa"/>
          </w:tcPr>
          <w:p w14:paraId="604E5551" w14:textId="3E203F58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Explanation 3 minutes</w:t>
            </w:r>
          </w:p>
        </w:tc>
        <w:tc>
          <w:tcPr>
            <w:tcW w:w="9349" w:type="dxa"/>
          </w:tcPr>
          <w:p w14:paraId="382BFE8F" w14:textId="4509E952" w:rsidR="00202316" w:rsidRPr="009C3491" w:rsidRDefault="003625C9" w:rsidP="003625C9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eastAsia="Times New Roman" w:hAnsi="Nunito Light" w:cstheme="minorHAnsi"/>
                <w:sz w:val="24"/>
                <w:szCs w:val="24"/>
                <w:lang w:val="en-US" w:eastAsia="de-DE"/>
              </w:rPr>
              <w:t>The slides are self-explanatory and do not necessarily require elaboration.</w:t>
            </w:r>
          </w:p>
        </w:tc>
      </w:tr>
      <w:tr w:rsidR="00202316" w:rsidRPr="00AE660B" w14:paraId="2DF67F75" w14:textId="77777777" w:rsidTr="00542435">
        <w:tc>
          <w:tcPr>
            <w:tcW w:w="2780" w:type="dxa"/>
          </w:tcPr>
          <w:p w14:paraId="24A68B24" w14:textId="528DAD85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US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>Lead-in</w:t>
            </w:r>
          </w:p>
        </w:tc>
        <w:tc>
          <w:tcPr>
            <w:tcW w:w="2148" w:type="dxa"/>
          </w:tcPr>
          <w:p w14:paraId="2046B490" w14:textId="77777777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>Activate students</w:t>
            </w:r>
          </w:p>
          <w:p w14:paraId="5389CBB5" w14:textId="77777777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</w:p>
          <w:p w14:paraId="15DCB841" w14:textId="6858BEF6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>3 minutes</w:t>
            </w:r>
          </w:p>
        </w:tc>
        <w:tc>
          <w:tcPr>
            <w:tcW w:w="9349" w:type="dxa"/>
          </w:tcPr>
          <w:p w14:paraId="4F954EA2" w14:textId="3333BFC0" w:rsidR="00202316" w:rsidRPr="009C3491" w:rsidRDefault="00202316" w:rsidP="00F777E8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 xml:space="preserve">Use </w:t>
            </w:r>
            <w:r w:rsidR="00F777E8">
              <w:rPr>
                <w:rFonts w:ascii="Nunito Light" w:hAnsi="Nunito Light"/>
                <w:sz w:val="24"/>
                <w:szCs w:val="24"/>
                <w:lang w:val="en-GB"/>
              </w:rPr>
              <w:t>quotes</w:t>
            </w: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 xml:space="preserve"> to </w:t>
            </w:r>
            <w:r w:rsidR="00F777E8">
              <w:rPr>
                <w:rFonts w:ascii="Nunito Light" w:hAnsi="Nunito Light"/>
                <w:sz w:val="24"/>
                <w:szCs w:val="24"/>
                <w:lang w:val="en-GB"/>
              </w:rPr>
              <w:t>bring the topic ‘</w:t>
            </w:r>
            <w:r w:rsidR="00761131">
              <w:rPr>
                <w:rFonts w:ascii="Nunito Light" w:hAnsi="Nunito Light"/>
                <w:sz w:val="24"/>
                <w:szCs w:val="24"/>
                <w:lang w:val="en-GB"/>
              </w:rPr>
              <w:t>diversity</w:t>
            </w:r>
            <w:r w:rsidR="00F777E8">
              <w:rPr>
                <w:rFonts w:ascii="Nunito Light" w:hAnsi="Nunito Light"/>
                <w:sz w:val="24"/>
                <w:szCs w:val="24"/>
                <w:lang w:val="en-GB"/>
              </w:rPr>
              <w:t>’ and ‘diverse teams’ to the student’s attention and try to find out how conversant they are with diversity already</w:t>
            </w: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 xml:space="preserve"> </w:t>
            </w:r>
          </w:p>
        </w:tc>
      </w:tr>
      <w:tr w:rsidR="005141EC" w:rsidRPr="00AE660B" w14:paraId="42AE0736" w14:textId="77777777" w:rsidTr="00542435">
        <w:tc>
          <w:tcPr>
            <w:tcW w:w="2780" w:type="dxa"/>
          </w:tcPr>
          <w:p w14:paraId="29578945" w14:textId="1E39F010" w:rsidR="005141EC" w:rsidRDefault="005141EC" w:rsidP="005141EC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Diverse teams</w:t>
            </w:r>
          </w:p>
          <w:p w14:paraId="5A929969" w14:textId="2FBB610B" w:rsidR="005141EC" w:rsidRDefault="005141EC" w:rsidP="005141EC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Introduction</w:t>
            </w:r>
          </w:p>
        </w:tc>
        <w:tc>
          <w:tcPr>
            <w:tcW w:w="2148" w:type="dxa"/>
          </w:tcPr>
          <w:p w14:paraId="4263D951" w14:textId="77777777" w:rsidR="005141EC" w:rsidRDefault="005141EC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Input</w:t>
            </w:r>
          </w:p>
          <w:p w14:paraId="45143F37" w14:textId="4286A48F" w:rsidR="005141EC" w:rsidRDefault="005141EC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2 minutes</w:t>
            </w:r>
          </w:p>
        </w:tc>
        <w:tc>
          <w:tcPr>
            <w:tcW w:w="9349" w:type="dxa"/>
          </w:tcPr>
          <w:p w14:paraId="34C9F44D" w14:textId="5B72262E" w:rsidR="005141EC" w:rsidRDefault="005141EC" w:rsidP="0085774A">
            <w:pPr>
              <w:rPr>
                <w:rFonts w:ascii="Nunito Light" w:hAnsi="Nunito Light"/>
                <w:sz w:val="24"/>
                <w:szCs w:val="24"/>
                <w:lang w:val="en-US"/>
              </w:rPr>
            </w:pPr>
            <w:r>
              <w:rPr>
                <w:rFonts w:ascii="Nunito Light" w:hAnsi="Nunito Light"/>
                <w:sz w:val="24"/>
                <w:szCs w:val="24"/>
                <w:lang w:val="en-US"/>
              </w:rPr>
              <w:t xml:space="preserve">Developing an </w:t>
            </w:r>
            <w:r w:rsidR="00B91AB0">
              <w:rPr>
                <w:rFonts w:ascii="Nunito Light" w:hAnsi="Nunito Light"/>
                <w:sz w:val="24"/>
                <w:szCs w:val="24"/>
                <w:lang w:val="en-US"/>
              </w:rPr>
              <w:t>understanding of the meaning of diversity</w:t>
            </w:r>
          </w:p>
        </w:tc>
      </w:tr>
      <w:tr w:rsidR="00202316" w:rsidRPr="00AE660B" w14:paraId="5FC5419A" w14:textId="77777777" w:rsidTr="00542435">
        <w:tc>
          <w:tcPr>
            <w:tcW w:w="2780" w:type="dxa"/>
          </w:tcPr>
          <w:p w14:paraId="68B10D87" w14:textId="0B94CA53" w:rsidR="005141EC" w:rsidRDefault="0085774A" w:rsidP="005141EC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Diverse teams</w:t>
            </w:r>
          </w:p>
          <w:p w14:paraId="648486D7" w14:textId="6B60E628" w:rsidR="00202316" w:rsidRPr="009C3491" w:rsidRDefault="0085774A" w:rsidP="005141EC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Phases of team development</w:t>
            </w:r>
          </w:p>
        </w:tc>
        <w:tc>
          <w:tcPr>
            <w:tcW w:w="2148" w:type="dxa"/>
          </w:tcPr>
          <w:p w14:paraId="05A19EED" w14:textId="77777777" w:rsidR="00202316" w:rsidRDefault="00F777E8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Introduce the issue of team development</w:t>
            </w:r>
          </w:p>
          <w:p w14:paraId="245AA6A4" w14:textId="77777777" w:rsidR="0085774A" w:rsidRDefault="0085774A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</w:p>
          <w:p w14:paraId="44B7B26D" w14:textId="2D2073AD" w:rsidR="0085774A" w:rsidRDefault="00B91AB0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15-20</w:t>
            </w:r>
            <w:r w:rsidR="0085774A">
              <w:rPr>
                <w:rFonts w:ascii="Nunito Light" w:hAnsi="Nunito Light"/>
                <w:sz w:val="24"/>
                <w:szCs w:val="24"/>
                <w:lang w:val="en-GB"/>
              </w:rPr>
              <w:t xml:space="preserve"> minutes including debriefing</w:t>
            </w:r>
          </w:p>
          <w:p w14:paraId="1E6EDA60" w14:textId="0B43363A" w:rsidR="0085774A" w:rsidRPr="009C3491" w:rsidRDefault="0085774A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</w:p>
        </w:tc>
        <w:tc>
          <w:tcPr>
            <w:tcW w:w="9349" w:type="dxa"/>
          </w:tcPr>
          <w:p w14:paraId="58FF8369" w14:textId="6851D6EF" w:rsidR="00202316" w:rsidRDefault="00843EA3" w:rsidP="0085774A">
            <w:pPr>
              <w:rPr>
                <w:rFonts w:ascii="Nunito Light" w:hAnsi="Nunito Light"/>
                <w:sz w:val="24"/>
                <w:szCs w:val="24"/>
                <w:lang w:val="en-US"/>
              </w:rPr>
            </w:pPr>
            <w:r>
              <w:rPr>
                <w:rFonts w:ascii="Nunito Light" w:hAnsi="Nunito Light"/>
                <w:sz w:val="24"/>
                <w:szCs w:val="24"/>
                <w:lang w:val="en-US"/>
              </w:rPr>
              <w:t>This</w:t>
            </w:r>
            <w:r w:rsidR="00F777E8">
              <w:rPr>
                <w:rFonts w:ascii="Nunito Light" w:hAnsi="Nunito Light"/>
                <w:sz w:val="24"/>
                <w:szCs w:val="24"/>
                <w:lang w:val="en-US"/>
              </w:rPr>
              <w:t xml:space="preserve"> exercise</w:t>
            </w:r>
            <w:r w:rsidR="00202316" w:rsidRPr="009C3491">
              <w:rPr>
                <w:rFonts w:ascii="Nunito Light" w:hAnsi="Nunito Ligh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Nunito Light" w:hAnsi="Nunito Light"/>
                <w:sz w:val="24"/>
                <w:szCs w:val="24"/>
                <w:lang w:val="en-US"/>
              </w:rPr>
              <w:t>aim</w:t>
            </w:r>
            <w:r w:rsidR="00F777E8">
              <w:rPr>
                <w:rFonts w:ascii="Nunito Light" w:hAnsi="Nunito Light"/>
                <w:sz w:val="24"/>
                <w:szCs w:val="24"/>
                <w:lang w:val="en-US"/>
              </w:rPr>
              <w:t>s</w:t>
            </w:r>
            <w:r>
              <w:rPr>
                <w:rFonts w:ascii="Nunito Light" w:hAnsi="Nunito Light"/>
                <w:sz w:val="24"/>
                <w:szCs w:val="24"/>
                <w:lang w:val="en-US"/>
              </w:rPr>
              <w:t xml:space="preserve"> at </w:t>
            </w:r>
            <w:r w:rsidR="00F777E8">
              <w:rPr>
                <w:rFonts w:ascii="Nunito Light" w:hAnsi="Nunito Light"/>
                <w:sz w:val="24"/>
                <w:szCs w:val="24"/>
                <w:lang w:val="en-US"/>
              </w:rPr>
              <w:t>making students aware of the process of team development</w:t>
            </w:r>
            <w:r w:rsidR="00761131">
              <w:rPr>
                <w:rFonts w:ascii="Nunito Light" w:hAnsi="Nunito Light"/>
                <w:sz w:val="24"/>
                <w:szCs w:val="24"/>
                <w:lang w:val="en-US"/>
              </w:rPr>
              <w:t xml:space="preserve"> and the roles and skills required to do this well</w:t>
            </w:r>
            <w:r w:rsidR="00F777E8">
              <w:rPr>
                <w:rFonts w:ascii="Nunito Light" w:hAnsi="Nunito Light"/>
                <w:sz w:val="24"/>
                <w:szCs w:val="24"/>
                <w:lang w:val="en-US"/>
              </w:rPr>
              <w:t xml:space="preserve">. This is important in order to </w:t>
            </w:r>
            <w:r w:rsidR="00F9318F">
              <w:rPr>
                <w:rFonts w:ascii="Nunito Light" w:hAnsi="Nunito Light"/>
                <w:sz w:val="24"/>
                <w:szCs w:val="24"/>
                <w:lang w:val="en-US"/>
              </w:rPr>
              <w:t>underline to them</w:t>
            </w:r>
            <w:r w:rsidR="00F777E8">
              <w:rPr>
                <w:rFonts w:ascii="Nunito Light" w:hAnsi="Nunito Light"/>
                <w:sz w:val="24"/>
                <w:szCs w:val="24"/>
                <w:lang w:val="en-US"/>
              </w:rPr>
              <w:t xml:space="preserve"> that </w:t>
            </w:r>
            <w:r w:rsidR="0085774A">
              <w:rPr>
                <w:rFonts w:ascii="Nunito Light" w:hAnsi="Nunito Light"/>
                <w:sz w:val="24"/>
                <w:szCs w:val="24"/>
                <w:lang w:val="en-US"/>
              </w:rPr>
              <w:t>managing diversity is a major precondition for diverse teams to outperform.</w:t>
            </w:r>
          </w:p>
          <w:p w14:paraId="51028957" w14:textId="77777777" w:rsidR="0085774A" w:rsidRDefault="0085774A" w:rsidP="0085774A">
            <w:pPr>
              <w:rPr>
                <w:rFonts w:ascii="Nunito Light" w:hAnsi="Nunito Light"/>
                <w:sz w:val="24"/>
                <w:szCs w:val="24"/>
                <w:lang w:val="en-US"/>
              </w:rPr>
            </w:pPr>
            <w:r>
              <w:rPr>
                <w:rFonts w:ascii="Nunito Light" w:hAnsi="Nunito Light"/>
                <w:sz w:val="24"/>
                <w:szCs w:val="24"/>
                <w:lang w:val="en-US"/>
              </w:rPr>
              <w:t>If time is short, this can also be changed into an input part of the session and an open discussion in class.</w:t>
            </w:r>
          </w:p>
          <w:p w14:paraId="1DBC66ED" w14:textId="7A60782C" w:rsidR="00B91AB0" w:rsidRPr="009C3491" w:rsidRDefault="00B91AB0">
            <w:pPr>
              <w:rPr>
                <w:rFonts w:ascii="Nunito Light" w:hAnsi="Nunito Light"/>
                <w:sz w:val="24"/>
                <w:szCs w:val="24"/>
                <w:lang w:val="en-US"/>
              </w:rPr>
            </w:pPr>
            <w:r>
              <w:rPr>
                <w:rFonts w:ascii="Nunito Light" w:hAnsi="Nunito Light"/>
                <w:sz w:val="24"/>
                <w:szCs w:val="24"/>
                <w:lang w:val="en-US"/>
              </w:rPr>
              <w:t xml:space="preserve">There are two alternative ways of doing the exercise. Either groups work on all aspects of team development or only on </w:t>
            </w:r>
            <w:r w:rsidR="00F9318F">
              <w:rPr>
                <w:rFonts w:ascii="Nunito Light" w:hAnsi="Nunito Light"/>
                <w:sz w:val="24"/>
                <w:szCs w:val="24"/>
                <w:lang w:val="en-US"/>
              </w:rPr>
              <w:t>one</w:t>
            </w:r>
            <w:r>
              <w:rPr>
                <w:rFonts w:ascii="Nunito Light" w:hAnsi="Nunito Light"/>
                <w:sz w:val="24"/>
                <w:szCs w:val="24"/>
                <w:lang w:val="en-US"/>
              </w:rPr>
              <w:t xml:space="preserve"> specific aspect. Time and prior experience of team development are factors to consider when choosing </w:t>
            </w:r>
            <w:r w:rsidR="00F9318F">
              <w:rPr>
                <w:rFonts w:ascii="Nunito Light" w:hAnsi="Nunito Light"/>
                <w:sz w:val="24"/>
                <w:szCs w:val="24"/>
                <w:lang w:val="en-US"/>
              </w:rPr>
              <w:t>which</w:t>
            </w:r>
            <w:r>
              <w:rPr>
                <w:rFonts w:ascii="Nunito Light" w:hAnsi="Nunito Light"/>
                <w:sz w:val="24"/>
                <w:szCs w:val="24"/>
                <w:lang w:val="en-US"/>
              </w:rPr>
              <w:t xml:space="preserve"> approach</w:t>
            </w:r>
            <w:r w:rsidR="00F9318F">
              <w:rPr>
                <w:rFonts w:ascii="Nunito Light" w:hAnsi="Nunito Light"/>
                <w:sz w:val="24"/>
                <w:szCs w:val="24"/>
                <w:lang w:val="en-US"/>
              </w:rPr>
              <w:t xml:space="preserve"> to use</w:t>
            </w:r>
            <w:r>
              <w:rPr>
                <w:rFonts w:ascii="Nunito Light" w:hAnsi="Nunito Light"/>
                <w:sz w:val="24"/>
                <w:szCs w:val="24"/>
                <w:lang w:val="en-US"/>
              </w:rPr>
              <w:t>.</w:t>
            </w:r>
          </w:p>
        </w:tc>
      </w:tr>
      <w:tr w:rsidR="00202316" w:rsidRPr="00AE660B" w14:paraId="1CB17B6B" w14:textId="77777777" w:rsidTr="00542435">
        <w:tc>
          <w:tcPr>
            <w:tcW w:w="2780" w:type="dxa"/>
          </w:tcPr>
          <w:p w14:paraId="03EBFD3D" w14:textId="0F5EB028" w:rsidR="00B91AB0" w:rsidRDefault="00B91AB0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Diverse teams</w:t>
            </w:r>
          </w:p>
          <w:p w14:paraId="2D7290EE" w14:textId="4774807D" w:rsidR="00202316" w:rsidRPr="009C3491" w:rsidRDefault="0085774A" w:rsidP="00B91AB0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Diversity wheel</w:t>
            </w:r>
            <w:r w:rsidR="00B91AB0">
              <w:rPr>
                <w:rFonts w:ascii="Nunito Light" w:hAnsi="Nunito Light"/>
                <w:sz w:val="24"/>
                <w:szCs w:val="24"/>
                <w:lang w:val="en-GB"/>
              </w:rPr>
              <w:t xml:space="preserve"> and dimensions of diversity</w:t>
            </w:r>
          </w:p>
        </w:tc>
        <w:tc>
          <w:tcPr>
            <w:tcW w:w="2148" w:type="dxa"/>
          </w:tcPr>
          <w:p w14:paraId="1F2EC817" w14:textId="77777777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>Input-discussion</w:t>
            </w:r>
          </w:p>
          <w:p w14:paraId="60BED4B9" w14:textId="5457875A" w:rsidR="00202316" w:rsidRPr="009C3491" w:rsidRDefault="00B91AB0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10</w:t>
            </w:r>
            <w:r w:rsidR="00202316" w:rsidRPr="009C3491">
              <w:rPr>
                <w:rFonts w:ascii="Nunito Light" w:hAnsi="Nunito Light"/>
                <w:sz w:val="24"/>
                <w:szCs w:val="24"/>
                <w:lang w:val="en-GB"/>
              </w:rPr>
              <w:t xml:space="preserve"> minutes</w:t>
            </w:r>
          </w:p>
        </w:tc>
        <w:tc>
          <w:tcPr>
            <w:tcW w:w="9349" w:type="dxa"/>
          </w:tcPr>
          <w:p w14:paraId="05D3780F" w14:textId="2DAB8F1F" w:rsidR="00202316" w:rsidRPr="009C3491" w:rsidRDefault="00202316">
            <w:pPr>
              <w:rPr>
                <w:rFonts w:ascii="Nunito Light" w:hAnsi="Nunito Light"/>
                <w:sz w:val="24"/>
                <w:szCs w:val="24"/>
                <w:lang w:val="en-US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>Deepen</w:t>
            </w:r>
            <w:r w:rsidR="00843EA3">
              <w:rPr>
                <w:rFonts w:ascii="Nunito Light" w:hAnsi="Nunito Light"/>
                <w:sz w:val="24"/>
                <w:szCs w:val="24"/>
                <w:lang w:val="en-GB"/>
              </w:rPr>
              <w:t>s</w:t>
            </w: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 xml:space="preserve"> understanding of </w:t>
            </w:r>
            <w:r w:rsidR="0085774A">
              <w:rPr>
                <w:rFonts w:ascii="Nunito Light" w:hAnsi="Nunito Light"/>
                <w:sz w:val="24"/>
                <w:szCs w:val="24"/>
                <w:lang w:val="en-GB"/>
              </w:rPr>
              <w:t xml:space="preserve">different aspects and dimensions of diversity and sensitises </w:t>
            </w:r>
            <w:r w:rsidR="00F9318F">
              <w:rPr>
                <w:rFonts w:ascii="Nunito Light" w:hAnsi="Nunito Light"/>
                <w:sz w:val="24"/>
                <w:szCs w:val="24"/>
                <w:lang w:val="en-GB"/>
              </w:rPr>
              <w:t xml:space="preserve">with regard to </w:t>
            </w:r>
            <w:r w:rsidR="0085774A">
              <w:rPr>
                <w:rFonts w:ascii="Nunito Light" w:hAnsi="Nunito Light"/>
                <w:sz w:val="24"/>
                <w:szCs w:val="24"/>
                <w:lang w:val="en-GB"/>
              </w:rPr>
              <w:t xml:space="preserve">the impact diverse issues </w:t>
            </w:r>
            <w:r w:rsidR="00F9318F">
              <w:rPr>
                <w:rFonts w:ascii="Nunito Light" w:hAnsi="Nunito Light"/>
                <w:sz w:val="24"/>
                <w:szCs w:val="24"/>
                <w:lang w:val="en-GB"/>
              </w:rPr>
              <w:t xml:space="preserve">might have </w:t>
            </w:r>
            <w:r w:rsidR="0085774A">
              <w:rPr>
                <w:rFonts w:ascii="Nunito Light" w:hAnsi="Nunito Light"/>
                <w:sz w:val="24"/>
                <w:szCs w:val="24"/>
                <w:lang w:val="en-GB"/>
              </w:rPr>
              <w:t>on one’s life and work</w:t>
            </w:r>
          </w:p>
        </w:tc>
      </w:tr>
      <w:tr w:rsidR="00202316" w:rsidRPr="00AE660B" w14:paraId="3832E2C4" w14:textId="77777777" w:rsidTr="00542435">
        <w:tc>
          <w:tcPr>
            <w:tcW w:w="2780" w:type="dxa"/>
          </w:tcPr>
          <w:p w14:paraId="62EC6A0E" w14:textId="77777777" w:rsidR="00202316" w:rsidRDefault="0085774A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The MBI-approach</w:t>
            </w:r>
          </w:p>
          <w:p w14:paraId="5FD8728A" w14:textId="0C7C6FB7" w:rsidR="0085774A" w:rsidRPr="009C3491" w:rsidRDefault="0085774A" w:rsidP="0085774A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Map, bridge, integrate, the MBI model</w:t>
            </w:r>
          </w:p>
        </w:tc>
        <w:tc>
          <w:tcPr>
            <w:tcW w:w="2148" w:type="dxa"/>
          </w:tcPr>
          <w:p w14:paraId="0DAEFA98" w14:textId="77777777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>Input</w:t>
            </w:r>
          </w:p>
          <w:p w14:paraId="0CD04043" w14:textId="77777777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</w:p>
          <w:p w14:paraId="2C3DEFCE" w14:textId="1CD66BB1" w:rsidR="00202316" w:rsidRPr="009C3491" w:rsidRDefault="0085774A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 xml:space="preserve">20 </w:t>
            </w:r>
            <w:r w:rsidR="00202316" w:rsidRPr="009C3491">
              <w:rPr>
                <w:rFonts w:ascii="Nunito Light" w:hAnsi="Nunito Light"/>
                <w:sz w:val="24"/>
                <w:szCs w:val="24"/>
                <w:lang w:val="en-GB"/>
              </w:rPr>
              <w:t>minutes</w:t>
            </w:r>
          </w:p>
        </w:tc>
        <w:tc>
          <w:tcPr>
            <w:tcW w:w="9349" w:type="dxa"/>
          </w:tcPr>
          <w:p w14:paraId="5F2584C8" w14:textId="299E5A0D" w:rsidR="00202316" w:rsidRPr="009C3491" w:rsidRDefault="00843EA3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 xml:space="preserve">Broadens </w:t>
            </w:r>
            <w:r w:rsidR="00202316" w:rsidRPr="009C3491">
              <w:rPr>
                <w:rFonts w:ascii="Nunito Light" w:hAnsi="Nunito Light"/>
                <w:sz w:val="24"/>
                <w:szCs w:val="24"/>
                <w:lang w:val="en-GB"/>
              </w:rPr>
              <w:t xml:space="preserve">understanding </w:t>
            </w:r>
            <w:proofErr w:type="gramStart"/>
            <w:r w:rsidR="00F9318F">
              <w:rPr>
                <w:rFonts w:ascii="Nunito Light" w:hAnsi="Nunito Light"/>
                <w:sz w:val="24"/>
                <w:szCs w:val="24"/>
                <w:lang w:val="en-GB"/>
              </w:rPr>
              <w:t xml:space="preserve">of  </w:t>
            </w:r>
            <w:r w:rsidR="0085774A">
              <w:rPr>
                <w:rFonts w:ascii="Nunito Light" w:hAnsi="Nunito Light"/>
                <w:sz w:val="24"/>
                <w:szCs w:val="24"/>
                <w:lang w:val="en-GB"/>
              </w:rPr>
              <w:t>the</w:t>
            </w:r>
            <w:proofErr w:type="gramEnd"/>
            <w:r w:rsidR="0085774A">
              <w:rPr>
                <w:rFonts w:ascii="Nunito Light" w:hAnsi="Nunito Light"/>
                <w:sz w:val="24"/>
                <w:szCs w:val="24"/>
                <w:lang w:val="en-GB"/>
              </w:rPr>
              <w:t xml:space="preserve"> </w:t>
            </w:r>
            <w:r w:rsidR="00B91AB0">
              <w:rPr>
                <w:rFonts w:ascii="Nunito Light" w:hAnsi="Nunito Light"/>
                <w:sz w:val="24"/>
                <w:szCs w:val="24"/>
                <w:lang w:val="en-GB"/>
              </w:rPr>
              <w:t xml:space="preserve">details of the </w:t>
            </w:r>
            <w:r w:rsidR="0085774A">
              <w:rPr>
                <w:rFonts w:ascii="Nunito Light" w:hAnsi="Nunito Light"/>
                <w:sz w:val="24"/>
                <w:szCs w:val="24"/>
                <w:lang w:val="en-GB"/>
              </w:rPr>
              <w:t xml:space="preserve">MBI approach and teaches the basics so that students can apply the </w:t>
            </w:r>
            <w:r w:rsidR="00B91AB0">
              <w:rPr>
                <w:rFonts w:ascii="Nunito Light" w:hAnsi="Nunito Light"/>
                <w:sz w:val="24"/>
                <w:szCs w:val="24"/>
                <w:lang w:val="en-GB"/>
              </w:rPr>
              <w:t>approach</w:t>
            </w:r>
            <w:r w:rsidR="0085774A">
              <w:rPr>
                <w:rFonts w:ascii="Nunito Light" w:hAnsi="Nunito Light"/>
                <w:sz w:val="24"/>
                <w:szCs w:val="24"/>
                <w:lang w:val="en-GB"/>
              </w:rPr>
              <w:t xml:space="preserve"> to a specific situation.</w:t>
            </w:r>
          </w:p>
          <w:p w14:paraId="3D63C96B" w14:textId="77777777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</w:p>
        </w:tc>
      </w:tr>
      <w:tr w:rsidR="0085774A" w:rsidRPr="00AE660B" w14:paraId="6DD99552" w14:textId="77777777" w:rsidTr="00542435">
        <w:tc>
          <w:tcPr>
            <w:tcW w:w="2780" w:type="dxa"/>
          </w:tcPr>
          <w:p w14:paraId="7D0D74E1" w14:textId="77777777" w:rsidR="0085774A" w:rsidRDefault="0085774A" w:rsidP="0085774A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lastRenderedPageBreak/>
              <w:t>The MBI-approach</w:t>
            </w:r>
          </w:p>
          <w:p w14:paraId="52962630" w14:textId="77777777" w:rsidR="0085774A" w:rsidRDefault="0085774A" w:rsidP="0085774A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Map</w:t>
            </w:r>
          </w:p>
          <w:p w14:paraId="0DA64EE8" w14:textId="6543F05A" w:rsidR="000369D8" w:rsidRDefault="000369D8" w:rsidP="0085774A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Checklist</w:t>
            </w:r>
          </w:p>
        </w:tc>
        <w:tc>
          <w:tcPr>
            <w:tcW w:w="2148" w:type="dxa"/>
          </w:tcPr>
          <w:p w14:paraId="7A68A2A1" w14:textId="77777777" w:rsidR="0085774A" w:rsidRDefault="000369D8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Input</w:t>
            </w:r>
          </w:p>
          <w:p w14:paraId="33957084" w14:textId="77777777" w:rsidR="000369D8" w:rsidRDefault="000369D8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</w:p>
          <w:p w14:paraId="402DD7F3" w14:textId="070A4030" w:rsidR="000369D8" w:rsidRPr="009C3491" w:rsidRDefault="000369D8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3 minutes</w:t>
            </w:r>
          </w:p>
        </w:tc>
        <w:tc>
          <w:tcPr>
            <w:tcW w:w="9349" w:type="dxa"/>
          </w:tcPr>
          <w:p w14:paraId="39C24B90" w14:textId="3AF16AA2" w:rsidR="0085774A" w:rsidRDefault="000369D8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 xml:space="preserve">The ‘checklist’ can be used as a hand-out for the </w:t>
            </w:r>
            <w:r w:rsidR="00F9318F">
              <w:rPr>
                <w:rFonts w:ascii="Nunito Light" w:hAnsi="Nunito Light"/>
                <w:sz w:val="24"/>
                <w:szCs w:val="24"/>
                <w:lang w:val="en-GB"/>
              </w:rPr>
              <w:t xml:space="preserve">upcoming </w:t>
            </w:r>
            <w:r>
              <w:rPr>
                <w:rFonts w:ascii="Nunito Light" w:hAnsi="Nunito Light"/>
                <w:sz w:val="24"/>
                <w:szCs w:val="24"/>
                <w:lang w:val="en-GB"/>
              </w:rPr>
              <w:t>activity and does not require a lot of explanation</w:t>
            </w:r>
          </w:p>
        </w:tc>
      </w:tr>
      <w:tr w:rsidR="000369D8" w:rsidRPr="00AE660B" w14:paraId="5F91967C" w14:textId="77777777" w:rsidTr="00542435">
        <w:tc>
          <w:tcPr>
            <w:tcW w:w="2780" w:type="dxa"/>
          </w:tcPr>
          <w:p w14:paraId="24AFA122" w14:textId="6F470187" w:rsidR="000369D8" w:rsidRDefault="000369D8" w:rsidP="0085774A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MBI in action</w:t>
            </w:r>
          </w:p>
        </w:tc>
        <w:tc>
          <w:tcPr>
            <w:tcW w:w="2148" w:type="dxa"/>
          </w:tcPr>
          <w:p w14:paraId="3C28F748" w14:textId="77777777" w:rsidR="000369D8" w:rsidRDefault="000369D8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Single and group assignment</w:t>
            </w:r>
          </w:p>
          <w:p w14:paraId="392F866C" w14:textId="77777777" w:rsidR="000369D8" w:rsidRDefault="000369D8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</w:p>
          <w:p w14:paraId="00C56BAC" w14:textId="42FE1431" w:rsidR="000369D8" w:rsidRDefault="00B91AB0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3</w:t>
            </w:r>
            <w:r w:rsidR="000369D8">
              <w:rPr>
                <w:rFonts w:ascii="Nunito Light" w:hAnsi="Nunito Light"/>
                <w:sz w:val="24"/>
                <w:szCs w:val="24"/>
                <w:lang w:val="en-GB"/>
              </w:rPr>
              <w:t>0 minutes</w:t>
            </w:r>
          </w:p>
        </w:tc>
        <w:tc>
          <w:tcPr>
            <w:tcW w:w="9349" w:type="dxa"/>
          </w:tcPr>
          <w:p w14:paraId="30C0628D" w14:textId="0F8451AD" w:rsidR="000369D8" w:rsidRDefault="000369D8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This is an exercise</w:t>
            </w:r>
            <w:r w:rsidR="00F9318F">
              <w:rPr>
                <w:rFonts w:ascii="Nunito Light" w:hAnsi="Nunito Light"/>
                <w:sz w:val="24"/>
                <w:szCs w:val="24"/>
                <w:lang w:val="en-GB"/>
              </w:rPr>
              <w:t xml:space="preserve"> that</w:t>
            </w:r>
            <w:r>
              <w:rPr>
                <w:rFonts w:ascii="Nunito Light" w:hAnsi="Nunito Light"/>
                <w:sz w:val="24"/>
                <w:szCs w:val="24"/>
                <w:lang w:val="en-GB"/>
              </w:rPr>
              <w:t xml:space="preserve"> students should carry out </w:t>
            </w:r>
            <w:r w:rsidR="00F9318F">
              <w:rPr>
                <w:rFonts w:ascii="Nunito Light" w:hAnsi="Nunito Light"/>
                <w:sz w:val="24"/>
                <w:szCs w:val="24"/>
                <w:lang w:val="en-GB"/>
              </w:rPr>
              <w:t xml:space="preserve">in order </w:t>
            </w:r>
            <w:r>
              <w:rPr>
                <w:rFonts w:ascii="Nunito Light" w:hAnsi="Nunito Light"/>
                <w:sz w:val="24"/>
                <w:szCs w:val="24"/>
                <w:lang w:val="en-GB"/>
              </w:rPr>
              <w:t xml:space="preserve">to </w:t>
            </w:r>
            <w:r w:rsidR="00F9318F">
              <w:rPr>
                <w:rFonts w:ascii="Nunito Light" w:hAnsi="Nunito Light"/>
                <w:sz w:val="24"/>
                <w:szCs w:val="24"/>
                <w:lang w:val="en-GB"/>
              </w:rPr>
              <w:t>test</w:t>
            </w:r>
            <w:r>
              <w:rPr>
                <w:rFonts w:ascii="Nunito Light" w:hAnsi="Nunito Light"/>
                <w:sz w:val="24"/>
                <w:szCs w:val="24"/>
                <w:lang w:val="en-GB"/>
              </w:rPr>
              <w:t xml:space="preserve"> </w:t>
            </w:r>
            <w:r w:rsidR="00F9318F">
              <w:rPr>
                <w:rFonts w:ascii="Nunito Light" w:hAnsi="Nunito Light"/>
                <w:sz w:val="24"/>
                <w:szCs w:val="24"/>
                <w:lang w:val="en-GB"/>
              </w:rPr>
              <w:t>to what extent</w:t>
            </w:r>
            <w:r>
              <w:rPr>
                <w:rFonts w:ascii="Nunito Light" w:hAnsi="Nunito Light"/>
                <w:sz w:val="24"/>
                <w:szCs w:val="24"/>
                <w:lang w:val="en-GB"/>
              </w:rPr>
              <w:t xml:space="preserve"> they have understood the MBI model and are able to apply it. </w:t>
            </w:r>
            <w:r w:rsidR="00B91AB0">
              <w:rPr>
                <w:rFonts w:ascii="Nunito Light" w:hAnsi="Nunito Light"/>
                <w:sz w:val="24"/>
                <w:szCs w:val="24"/>
                <w:lang w:val="en-GB"/>
              </w:rPr>
              <w:t>It links the diversity dimension and the MBI</w:t>
            </w:r>
            <w:r w:rsidR="00F9318F">
              <w:rPr>
                <w:rFonts w:ascii="Nunito Light" w:hAnsi="Nunito Light"/>
                <w:sz w:val="24"/>
                <w:szCs w:val="24"/>
                <w:lang w:val="en-GB"/>
              </w:rPr>
              <w:t xml:space="preserve"> </w:t>
            </w:r>
            <w:r w:rsidR="00B91AB0">
              <w:rPr>
                <w:rFonts w:ascii="Nunito Light" w:hAnsi="Nunito Light"/>
                <w:sz w:val="24"/>
                <w:szCs w:val="24"/>
                <w:lang w:val="en-GB"/>
              </w:rPr>
              <w:t>approach. 3</w:t>
            </w:r>
            <w:r>
              <w:rPr>
                <w:rFonts w:ascii="Nunito Light" w:hAnsi="Nunito Light"/>
                <w:sz w:val="24"/>
                <w:szCs w:val="24"/>
                <w:lang w:val="en-GB"/>
              </w:rPr>
              <w:t>0 minutes may not be suffic</w:t>
            </w:r>
            <w:r w:rsidR="00F9318F">
              <w:rPr>
                <w:rFonts w:ascii="Nunito Light" w:hAnsi="Nunito Light"/>
                <w:sz w:val="24"/>
                <w:szCs w:val="24"/>
                <w:lang w:val="en-GB"/>
              </w:rPr>
              <w:t>ient</w:t>
            </w:r>
            <w:r>
              <w:rPr>
                <w:rFonts w:ascii="Nunito Light" w:hAnsi="Nunito Light"/>
                <w:sz w:val="24"/>
                <w:szCs w:val="24"/>
                <w:lang w:val="en-GB"/>
              </w:rPr>
              <w:t xml:space="preserve"> </w:t>
            </w:r>
            <w:r w:rsidR="00F9318F">
              <w:rPr>
                <w:rFonts w:ascii="Nunito Light" w:hAnsi="Nunito Light"/>
                <w:sz w:val="24"/>
                <w:szCs w:val="24"/>
                <w:lang w:val="en-GB"/>
              </w:rPr>
              <w:t xml:space="preserve">(including presentations), </w:t>
            </w:r>
            <w:r>
              <w:rPr>
                <w:rFonts w:ascii="Nunito Light" w:hAnsi="Nunito Light"/>
                <w:sz w:val="24"/>
                <w:szCs w:val="24"/>
                <w:lang w:val="en-GB"/>
              </w:rPr>
              <w:t>depending on the number of groups.</w:t>
            </w:r>
          </w:p>
        </w:tc>
      </w:tr>
      <w:tr w:rsidR="00202316" w:rsidRPr="00AE660B" w14:paraId="4E492414" w14:textId="77777777" w:rsidTr="00542435">
        <w:tc>
          <w:tcPr>
            <w:tcW w:w="2780" w:type="dxa"/>
          </w:tcPr>
          <w:p w14:paraId="5293C469" w14:textId="0AA36392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US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US"/>
              </w:rPr>
              <w:t>Summary</w:t>
            </w:r>
            <w:r>
              <w:rPr>
                <w:rFonts w:ascii="Nunito Light" w:hAnsi="Nunito Light"/>
                <w:sz w:val="24"/>
                <w:szCs w:val="24"/>
                <w:lang w:val="en-US"/>
              </w:rPr>
              <w:t xml:space="preserve"> and reflection</w:t>
            </w:r>
          </w:p>
        </w:tc>
        <w:tc>
          <w:tcPr>
            <w:tcW w:w="2148" w:type="dxa"/>
          </w:tcPr>
          <w:p w14:paraId="4905B9AF" w14:textId="77777777" w:rsidR="00202316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GB"/>
              </w:rPr>
              <w:t>Input</w:t>
            </w:r>
            <w:r>
              <w:rPr>
                <w:rFonts w:ascii="Nunito Light" w:hAnsi="Nunito Light"/>
                <w:sz w:val="24"/>
                <w:szCs w:val="24"/>
                <w:lang w:val="en-GB"/>
              </w:rPr>
              <w:t>/Discussion</w:t>
            </w:r>
          </w:p>
          <w:p w14:paraId="09E2CF3B" w14:textId="5AF49F06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10 minutes</w:t>
            </w:r>
          </w:p>
        </w:tc>
        <w:tc>
          <w:tcPr>
            <w:tcW w:w="9349" w:type="dxa"/>
          </w:tcPr>
          <w:p w14:paraId="46A33AAE" w14:textId="58056CC5" w:rsidR="008B5894" w:rsidRDefault="008B5894" w:rsidP="000369D8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 xml:space="preserve">The summary could be done by watching the short YouTube </w:t>
            </w:r>
            <w:r w:rsidR="00F9318F">
              <w:rPr>
                <w:rFonts w:ascii="Nunito Light" w:hAnsi="Nunito Light"/>
                <w:sz w:val="24"/>
                <w:szCs w:val="24"/>
                <w:lang w:val="en-GB"/>
              </w:rPr>
              <w:t xml:space="preserve">video, </w:t>
            </w:r>
            <w:r>
              <w:rPr>
                <w:rFonts w:ascii="Nunito Light" w:hAnsi="Nunito Light"/>
                <w:sz w:val="24"/>
                <w:szCs w:val="24"/>
                <w:lang w:val="en-GB"/>
              </w:rPr>
              <w:t xml:space="preserve">which would be followed by an open discussion. </w:t>
            </w:r>
          </w:p>
          <w:p w14:paraId="5E68572F" w14:textId="00073F57" w:rsidR="00761131" w:rsidRDefault="000369D8" w:rsidP="000369D8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 xml:space="preserve">There are </w:t>
            </w:r>
            <w:r w:rsidR="00B91AB0">
              <w:rPr>
                <w:rFonts w:ascii="Nunito Light" w:hAnsi="Nunito Light"/>
                <w:sz w:val="24"/>
                <w:szCs w:val="24"/>
                <w:lang w:val="en-GB"/>
              </w:rPr>
              <w:t>t</w:t>
            </w:r>
            <w:r w:rsidR="008B5894">
              <w:rPr>
                <w:rFonts w:ascii="Nunito Light" w:hAnsi="Nunito Light"/>
                <w:sz w:val="24"/>
                <w:szCs w:val="24"/>
                <w:lang w:val="en-GB"/>
              </w:rPr>
              <w:t>wo</w:t>
            </w:r>
            <w:r w:rsidR="00B91AB0">
              <w:rPr>
                <w:rFonts w:ascii="Nunito Light" w:hAnsi="Nunito Light"/>
                <w:sz w:val="24"/>
                <w:szCs w:val="24"/>
                <w:lang w:val="en-GB"/>
              </w:rPr>
              <w:t xml:space="preserve"> options for</w:t>
            </w:r>
            <w:r w:rsidR="00761131">
              <w:rPr>
                <w:rFonts w:ascii="Nunito Light" w:hAnsi="Nunito Light"/>
                <w:sz w:val="24"/>
                <w:szCs w:val="24"/>
                <w:lang w:val="en-GB"/>
              </w:rPr>
              <w:t xml:space="preserve"> the reflection phase.</w:t>
            </w:r>
          </w:p>
          <w:p w14:paraId="12772E63" w14:textId="4BE62560" w:rsidR="00B91AB0" w:rsidRDefault="00B91AB0" w:rsidP="000369D8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Option</w:t>
            </w:r>
            <w:r w:rsidR="00761131">
              <w:rPr>
                <w:rFonts w:ascii="Nunito Light" w:hAnsi="Nunito Light"/>
                <w:sz w:val="24"/>
                <w:szCs w:val="24"/>
                <w:lang w:val="en-GB"/>
              </w:rPr>
              <w:t xml:space="preserve"> one relates to </w:t>
            </w:r>
            <w:r>
              <w:rPr>
                <w:rFonts w:ascii="Nunito Light" w:hAnsi="Nunito Light"/>
                <w:sz w:val="24"/>
                <w:szCs w:val="24"/>
                <w:lang w:val="en-GB"/>
              </w:rPr>
              <w:t>an open discussion about different team constellations.</w:t>
            </w:r>
          </w:p>
          <w:p w14:paraId="5D34D12A" w14:textId="1EF86845" w:rsidR="00202316" w:rsidRPr="009C3491" w:rsidRDefault="00B91AB0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 xml:space="preserve">Option two requires </w:t>
            </w:r>
            <w:r w:rsidR="00761131">
              <w:rPr>
                <w:rFonts w:ascii="Nunito Light" w:hAnsi="Nunito Light"/>
                <w:sz w:val="24"/>
                <w:szCs w:val="24"/>
                <w:lang w:val="en-GB"/>
              </w:rPr>
              <w:t>reading the short case by Gina Abudi and reflect</w:t>
            </w:r>
            <w:r w:rsidR="00F9318F">
              <w:rPr>
                <w:rFonts w:ascii="Nunito Light" w:hAnsi="Nunito Light"/>
                <w:sz w:val="24"/>
                <w:szCs w:val="24"/>
                <w:lang w:val="en-GB"/>
              </w:rPr>
              <w:t>ing on</w:t>
            </w:r>
            <w:r w:rsidR="00761131">
              <w:rPr>
                <w:rFonts w:ascii="Nunito Light" w:hAnsi="Nunito Light"/>
                <w:sz w:val="24"/>
                <w:szCs w:val="24"/>
                <w:lang w:val="en-GB"/>
              </w:rPr>
              <w:t xml:space="preserve"> the skills and requirements </w:t>
            </w:r>
            <w:r w:rsidR="00F9318F">
              <w:rPr>
                <w:rFonts w:ascii="Nunito Light" w:hAnsi="Nunito Light"/>
                <w:sz w:val="24"/>
                <w:szCs w:val="24"/>
                <w:lang w:val="en-GB"/>
              </w:rPr>
              <w:t xml:space="preserve">that </w:t>
            </w:r>
            <w:r w:rsidR="00761131">
              <w:rPr>
                <w:rFonts w:ascii="Nunito Light" w:hAnsi="Nunito Light"/>
                <w:sz w:val="24"/>
                <w:szCs w:val="24"/>
                <w:lang w:val="en-GB"/>
              </w:rPr>
              <w:t xml:space="preserve">are needed for a team to </w:t>
            </w:r>
            <w:r w:rsidR="00F9318F">
              <w:rPr>
                <w:rFonts w:ascii="Nunito Light" w:hAnsi="Nunito Light"/>
                <w:sz w:val="24"/>
                <w:szCs w:val="24"/>
                <w:lang w:val="en-GB"/>
              </w:rPr>
              <w:t xml:space="preserve">effectively </w:t>
            </w:r>
            <w:r w:rsidR="00761131">
              <w:rPr>
                <w:rFonts w:ascii="Nunito Light" w:hAnsi="Nunito Light"/>
                <w:sz w:val="24"/>
                <w:szCs w:val="24"/>
                <w:lang w:val="en-GB"/>
              </w:rPr>
              <w:t>move through the various stages.</w:t>
            </w:r>
            <w:r>
              <w:rPr>
                <w:rFonts w:ascii="Nunito Light" w:hAnsi="Nunito Light"/>
                <w:sz w:val="24"/>
                <w:szCs w:val="24"/>
                <w:lang w:val="en-GB"/>
              </w:rPr>
              <w:t xml:space="preserve"> This can also be done as homework or as a preparatory reading before coming to class.</w:t>
            </w:r>
          </w:p>
        </w:tc>
      </w:tr>
      <w:tr w:rsidR="00202316" w:rsidRPr="00AE660B" w14:paraId="6A893D9E" w14:textId="77777777" w:rsidTr="00542435">
        <w:tc>
          <w:tcPr>
            <w:tcW w:w="2780" w:type="dxa"/>
          </w:tcPr>
          <w:p w14:paraId="6BA88A3C" w14:textId="013B3CE6" w:rsidR="00202316" w:rsidRPr="009C3491" w:rsidRDefault="000369D8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Home a</w:t>
            </w:r>
            <w:r w:rsidR="00202316">
              <w:rPr>
                <w:rFonts w:ascii="Nunito Light" w:hAnsi="Nunito Light"/>
                <w:sz w:val="24"/>
                <w:szCs w:val="24"/>
                <w:lang w:val="en-GB"/>
              </w:rPr>
              <w:t>ssignment</w:t>
            </w:r>
          </w:p>
        </w:tc>
        <w:tc>
          <w:tcPr>
            <w:tcW w:w="2148" w:type="dxa"/>
          </w:tcPr>
          <w:p w14:paraId="3BCC1F66" w14:textId="19ADAACB" w:rsidR="00202316" w:rsidRPr="009C3491" w:rsidRDefault="008B5894" w:rsidP="008B5894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  <w:r>
              <w:rPr>
                <w:rFonts w:ascii="Nunito Light" w:hAnsi="Nunito Light"/>
                <w:sz w:val="24"/>
                <w:szCs w:val="24"/>
                <w:lang w:val="en-GB"/>
              </w:rPr>
              <w:t>Writing a short learning report or</w:t>
            </w:r>
            <w:r w:rsidR="00202316" w:rsidRPr="009C3491">
              <w:rPr>
                <w:rFonts w:ascii="Nunito Light" w:hAnsi="Nunito Light"/>
                <w:sz w:val="24"/>
                <w:szCs w:val="24"/>
                <w:lang w:val="en-GB"/>
              </w:rPr>
              <w:t xml:space="preserve"> </w:t>
            </w:r>
            <w:r w:rsidR="000369D8">
              <w:rPr>
                <w:rFonts w:ascii="Nunito Light" w:hAnsi="Nunito Light"/>
                <w:sz w:val="24"/>
                <w:szCs w:val="24"/>
                <w:lang w:val="en-GB"/>
              </w:rPr>
              <w:t>alternatively applying the MBI approach by visualising the information of the case study.</w:t>
            </w:r>
          </w:p>
        </w:tc>
        <w:tc>
          <w:tcPr>
            <w:tcW w:w="9349" w:type="dxa"/>
          </w:tcPr>
          <w:p w14:paraId="494E9214" w14:textId="29C8A55B" w:rsidR="00202316" w:rsidRDefault="000369D8" w:rsidP="00202316">
            <w:pPr>
              <w:contextualSpacing/>
              <w:rPr>
                <w:rFonts w:ascii="Nunito Light" w:hAnsi="Nunito Light"/>
                <w:sz w:val="24"/>
                <w:szCs w:val="24"/>
                <w:lang w:val="en-US"/>
              </w:rPr>
            </w:pPr>
            <w:r>
              <w:rPr>
                <w:rFonts w:ascii="Nunito Light" w:hAnsi="Nunito Light"/>
                <w:sz w:val="24"/>
                <w:szCs w:val="24"/>
                <w:lang w:val="en-US"/>
              </w:rPr>
              <w:t xml:space="preserve">If </w:t>
            </w:r>
            <w:r w:rsidR="00F9318F">
              <w:rPr>
                <w:rFonts w:ascii="Nunito Light" w:hAnsi="Nunito Light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Nunito Light" w:hAnsi="Nunito Light"/>
                <w:sz w:val="24"/>
                <w:szCs w:val="24"/>
                <w:lang w:val="en-US"/>
              </w:rPr>
              <w:t xml:space="preserve">second assignment is </w:t>
            </w:r>
            <w:r w:rsidR="00F9318F">
              <w:rPr>
                <w:rFonts w:ascii="Nunito Light" w:hAnsi="Nunito Light"/>
                <w:sz w:val="24"/>
                <w:szCs w:val="24"/>
                <w:lang w:val="en-US"/>
              </w:rPr>
              <w:t>given</w:t>
            </w:r>
            <w:r>
              <w:rPr>
                <w:rFonts w:ascii="Nunito Light" w:hAnsi="Nunito Light"/>
                <w:sz w:val="24"/>
                <w:szCs w:val="24"/>
                <w:lang w:val="en-US"/>
              </w:rPr>
              <w:t xml:space="preserve">, there needs to be enough time during the </w:t>
            </w:r>
            <w:r w:rsidR="00F9318F">
              <w:rPr>
                <w:rFonts w:ascii="Nunito Light" w:hAnsi="Nunito Light"/>
                <w:sz w:val="24"/>
                <w:szCs w:val="24"/>
                <w:lang w:val="en-US"/>
              </w:rPr>
              <w:t xml:space="preserve">next </w:t>
            </w:r>
            <w:r>
              <w:rPr>
                <w:rFonts w:ascii="Nunito Light" w:hAnsi="Nunito Light"/>
                <w:sz w:val="24"/>
                <w:szCs w:val="24"/>
                <w:lang w:val="en-US"/>
              </w:rPr>
              <w:t>session for debriefing.</w:t>
            </w:r>
          </w:p>
          <w:p w14:paraId="20DD72C9" w14:textId="367DF60E" w:rsidR="00761131" w:rsidRPr="009C3491" w:rsidRDefault="00761131" w:rsidP="00202316">
            <w:pPr>
              <w:contextualSpacing/>
              <w:rPr>
                <w:rFonts w:ascii="Nunito Light" w:hAnsi="Nunito Light"/>
                <w:sz w:val="24"/>
                <w:szCs w:val="24"/>
                <w:lang w:val="en-US"/>
              </w:rPr>
            </w:pPr>
          </w:p>
        </w:tc>
      </w:tr>
      <w:tr w:rsidR="00202316" w:rsidRPr="009C3491" w14:paraId="6C8269EA" w14:textId="77777777" w:rsidTr="00275CC6">
        <w:trPr>
          <w:trHeight w:val="64"/>
        </w:trPr>
        <w:tc>
          <w:tcPr>
            <w:tcW w:w="2780" w:type="dxa"/>
          </w:tcPr>
          <w:p w14:paraId="2E0DC3DF" w14:textId="77777777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US"/>
              </w:rPr>
            </w:pPr>
            <w:r w:rsidRPr="009C3491">
              <w:rPr>
                <w:rFonts w:ascii="Nunito Light" w:hAnsi="Nunito Light"/>
                <w:sz w:val="24"/>
                <w:szCs w:val="24"/>
                <w:lang w:val="en-US"/>
              </w:rPr>
              <w:t>Sources</w:t>
            </w:r>
          </w:p>
        </w:tc>
        <w:tc>
          <w:tcPr>
            <w:tcW w:w="2148" w:type="dxa"/>
          </w:tcPr>
          <w:p w14:paraId="612003F2" w14:textId="77777777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</w:p>
        </w:tc>
        <w:tc>
          <w:tcPr>
            <w:tcW w:w="9349" w:type="dxa"/>
          </w:tcPr>
          <w:p w14:paraId="24445520" w14:textId="77777777" w:rsidR="00202316" w:rsidRPr="009C3491" w:rsidRDefault="00202316" w:rsidP="00202316">
            <w:pPr>
              <w:rPr>
                <w:rFonts w:ascii="Nunito Light" w:hAnsi="Nunito Light"/>
                <w:sz w:val="24"/>
                <w:szCs w:val="24"/>
                <w:lang w:val="en-GB"/>
              </w:rPr>
            </w:pPr>
          </w:p>
        </w:tc>
      </w:tr>
    </w:tbl>
    <w:p w14:paraId="3E9F3B21" w14:textId="77777777" w:rsidR="00275CC6" w:rsidRPr="009C3491" w:rsidRDefault="00275CC6" w:rsidP="00275CC6">
      <w:pPr>
        <w:spacing w:after="0"/>
        <w:rPr>
          <w:rFonts w:ascii="Nunito Light" w:hAnsi="Nunito Light"/>
          <w:sz w:val="24"/>
          <w:szCs w:val="24"/>
          <w:lang w:val="en-US"/>
        </w:rPr>
      </w:pPr>
    </w:p>
    <w:sectPr w:rsidR="00275CC6" w:rsidRPr="009C3491" w:rsidSect="00510199">
      <w:footerReference w:type="default" r:id="rId14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BCCD8" w14:textId="77777777" w:rsidR="00D74630" w:rsidRDefault="00D74630" w:rsidP="00A25C2F">
      <w:pPr>
        <w:spacing w:after="0" w:line="240" w:lineRule="auto"/>
      </w:pPr>
      <w:r>
        <w:separator/>
      </w:r>
    </w:p>
  </w:endnote>
  <w:endnote w:type="continuationSeparator" w:id="0">
    <w:p w14:paraId="1F0BE4DF" w14:textId="77777777" w:rsidR="00D74630" w:rsidRDefault="00D74630" w:rsidP="00A25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Light">
    <w:altName w:val="Courier New"/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5A1F3" w14:textId="1322848D" w:rsidR="00843EA3" w:rsidRDefault="00843EA3">
    <w:pPr>
      <w:pStyle w:val="Fuzeile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6F2D9CD" wp14:editId="2685C954">
          <wp:simplePos x="0" y="0"/>
          <wp:positionH relativeFrom="rightMargin">
            <wp:posOffset>-1119212</wp:posOffset>
          </wp:positionH>
          <wp:positionV relativeFrom="paragraph">
            <wp:posOffset>-40982</wp:posOffset>
          </wp:positionV>
          <wp:extent cx="752400" cy="590400"/>
          <wp:effectExtent l="0" t="0" r="10160" b="0"/>
          <wp:wrapNone/>
          <wp:docPr id="4" name="Bild 4" descr="../../Webdesign/Logo/edu%20box%20logo%20rgb%20klein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Webdesign/Logo/edu%20box%20logo%20rgb%20klein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CD2931" w14:textId="451D6117" w:rsidR="00843EA3" w:rsidRDefault="00843E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2ED1D" w14:textId="77777777" w:rsidR="00D74630" w:rsidRDefault="00D74630" w:rsidP="00A25C2F">
      <w:pPr>
        <w:spacing w:after="0" w:line="240" w:lineRule="auto"/>
      </w:pPr>
      <w:r>
        <w:separator/>
      </w:r>
    </w:p>
  </w:footnote>
  <w:footnote w:type="continuationSeparator" w:id="0">
    <w:p w14:paraId="20CA8F99" w14:textId="77777777" w:rsidR="00D74630" w:rsidRDefault="00D74630" w:rsidP="00A25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7A7"/>
    <w:multiLevelType w:val="hybridMultilevel"/>
    <w:tmpl w:val="59D48FF2"/>
    <w:lvl w:ilvl="0" w:tplc="BEF8D0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6069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B608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A292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9004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B00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876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CE8F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1E52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01F74"/>
    <w:multiLevelType w:val="hybridMultilevel"/>
    <w:tmpl w:val="995AB3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F63E0"/>
    <w:multiLevelType w:val="hybridMultilevel"/>
    <w:tmpl w:val="51C8B476"/>
    <w:lvl w:ilvl="0" w:tplc="9D8802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206AD0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2CA2CE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7BCAC7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A7C142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28ADDF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B20DD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04C897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6B2EDC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577191"/>
    <w:multiLevelType w:val="hybridMultilevel"/>
    <w:tmpl w:val="3B5A413A"/>
    <w:lvl w:ilvl="0" w:tplc="C06C9E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92E6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982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3E7B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56F9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ACE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CEA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9438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364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D1A6E"/>
    <w:multiLevelType w:val="hybridMultilevel"/>
    <w:tmpl w:val="56DA7ABA"/>
    <w:lvl w:ilvl="0" w:tplc="A412BA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0CFF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AAF4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B200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267F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E0A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BA0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14D9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CCAE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36C07"/>
    <w:multiLevelType w:val="hybridMultilevel"/>
    <w:tmpl w:val="A98AA8FE"/>
    <w:lvl w:ilvl="0" w:tplc="FD66EFF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A5B92"/>
    <w:multiLevelType w:val="hybridMultilevel"/>
    <w:tmpl w:val="8B12CD30"/>
    <w:lvl w:ilvl="0" w:tplc="3F66A4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D66D572">
      <w:start w:val="66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B90775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8EBD4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3EE0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0162D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49285F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0D48BF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236E44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166692"/>
    <w:multiLevelType w:val="hybridMultilevel"/>
    <w:tmpl w:val="6F9409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854A4"/>
    <w:multiLevelType w:val="hybridMultilevel"/>
    <w:tmpl w:val="9A7889C6"/>
    <w:lvl w:ilvl="0" w:tplc="D22C847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AA08B3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2A7B2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FC2D26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642EE4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F92D75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C529AA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9F8358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C0ABFF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006E1A"/>
    <w:multiLevelType w:val="hybridMultilevel"/>
    <w:tmpl w:val="719CE3C2"/>
    <w:lvl w:ilvl="0" w:tplc="3E6880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E3A3C9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610F8E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A5C328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DBC664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FA4DB3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9D05AE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880600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5FE9B6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8F1860"/>
    <w:multiLevelType w:val="hybridMultilevel"/>
    <w:tmpl w:val="89F29904"/>
    <w:lvl w:ilvl="0" w:tplc="C89A79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245E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BE1B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8CA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AC1D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84F5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24A7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8212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3A0A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A5053"/>
    <w:multiLevelType w:val="hybridMultilevel"/>
    <w:tmpl w:val="73A02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4F2E"/>
    <w:multiLevelType w:val="hybridMultilevel"/>
    <w:tmpl w:val="A9662C8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686156"/>
    <w:multiLevelType w:val="hybridMultilevel"/>
    <w:tmpl w:val="BDB68766"/>
    <w:lvl w:ilvl="0" w:tplc="B5B8C7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D6D9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E22C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FC57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629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4080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8E2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3E4E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70C7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E52C3A"/>
    <w:multiLevelType w:val="hybridMultilevel"/>
    <w:tmpl w:val="EBFA6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B06E2"/>
    <w:multiLevelType w:val="hybridMultilevel"/>
    <w:tmpl w:val="93FC9C1C"/>
    <w:lvl w:ilvl="0" w:tplc="6A6C20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A810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C033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D248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F0CD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9A98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C45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AE4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9684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20F92"/>
    <w:multiLevelType w:val="hybridMultilevel"/>
    <w:tmpl w:val="09CAE90A"/>
    <w:lvl w:ilvl="0" w:tplc="E65287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F0D4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589E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D2E0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0E78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60A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367B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62D8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C677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C2E43"/>
    <w:multiLevelType w:val="hybridMultilevel"/>
    <w:tmpl w:val="00E83DB2"/>
    <w:lvl w:ilvl="0" w:tplc="309888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12D2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FE09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0618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F253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EEB1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B619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A299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B89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20C64"/>
    <w:multiLevelType w:val="hybridMultilevel"/>
    <w:tmpl w:val="1B8E8394"/>
    <w:lvl w:ilvl="0" w:tplc="329E21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3EA745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F705B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630427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B0C15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E3ABED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FAE5D4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EEE33D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CA03D1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BC3847"/>
    <w:multiLevelType w:val="hybridMultilevel"/>
    <w:tmpl w:val="54EA17A6"/>
    <w:lvl w:ilvl="0" w:tplc="7E5622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2C59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02BB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DC1E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3E72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C0A2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DC55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3035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D27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D53AE4"/>
    <w:multiLevelType w:val="hybridMultilevel"/>
    <w:tmpl w:val="0D5CFCB6"/>
    <w:lvl w:ilvl="0" w:tplc="7F6E30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6B4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C20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BE68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3E8B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52C4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04A2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32F9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4E3A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93B82"/>
    <w:multiLevelType w:val="hybridMultilevel"/>
    <w:tmpl w:val="773CB6BC"/>
    <w:lvl w:ilvl="0" w:tplc="FD66EFF8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9D6FD4"/>
    <w:multiLevelType w:val="hybridMultilevel"/>
    <w:tmpl w:val="E1E24440"/>
    <w:lvl w:ilvl="0" w:tplc="A86A91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D819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A8F9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CC70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90CA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AEF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829B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8043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20B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91ACC"/>
    <w:multiLevelType w:val="hybridMultilevel"/>
    <w:tmpl w:val="66868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F7770"/>
    <w:multiLevelType w:val="hybridMultilevel"/>
    <w:tmpl w:val="AAEE1430"/>
    <w:lvl w:ilvl="0" w:tplc="C75C9F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3601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10F7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47E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88BB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2CE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42E4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52F9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C817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87C48"/>
    <w:multiLevelType w:val="hybridMultilevel"/>
    <w:tmpl w:val="77FC822A"/>
    <w:lvl w:ilvl="0" w:tplc="F9C8FA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FA99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8E2F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8E5F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6CED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90F1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816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C073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8A5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04D5B"/>
    <w:multiLevelType w:val="hybridMultilevel"/>
    <w:tmpl w:val="D70C82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16314"/>
    <w:multiLevelType w:val="hybridMultilevel"/>
    <w:tmpl w:val="821E4832"/>
    <w:lvl w:ilvl="0" w:tplc="31EC9A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1D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1C50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AC8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1410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660E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C6DB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64EE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C8FB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F7660"/>
    <w:multiLevelType w:val="hybridMultilevel"/>
    <w:tmpl w:val="1E46A9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F07CA6"/>
    <w:multiLevelType w:val="hybridMultilevel"/>
    <w:tmpl w:val="622466AE"/>
    <w:lvl w:ilvl="0" w:tplc="A1BEA1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602DAB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B20A21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4AE59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E3C245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12AA46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680BDE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300130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C9E23D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7573E6"/>
    <w:multiLevelType w:val="hybridMultilevel"/>
    <w:tmpl w:val="3D7A025C"/>
    <w:lvl w:ilvl="0" w:tplc="FEBC3F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D62E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C6D4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A63E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A8CA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F215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AE19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A98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389A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54916"/>
    <w:multiLevelType w:val="hybridMultilevel"/>
    <w:tmpl w:val="0FE2CE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D869BB"/>
    <w:multiLevelType w:val="hybridMultilevel"/>
    <w:tmpl w:val="82A8F6E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9B7F3E"/>
    <w:multiLevelType w:val="hybridMultilevel"/>
    <w:tmpl w:val="7CA40694"/>
    <w:lvl w:ilvl="0" w:tplc="9EC699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746E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0A66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6BD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9A70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1C7D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8F3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FEA3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329C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932778"/>
    <w:multiLevelType w:val="hybridMultilevel"/>
    <w:tmpl w:val="CC488112"/>
    <w:lvl w:ilvl="0" w:tplc="2ECCAE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BACB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9AD0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D8D3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CAA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A64A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697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86F1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9A8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C65AA2"/>
    <w:multiLevelType w:val="hybridMultilevel"/>
    <w:tmpl w:val="9F7E2D7A"/>
    <w:lvl w:ilvl="0" w:tplc="F4AE3A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6259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9EDA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A23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921D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A4C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403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EC2F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308A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E7E27"/>
    <w:multiLevelType w:val="hybridMultilevel"/>
    <w:tmpl w:val="D4A45342"/>
    <w:lvl w:ilvl="0" w:tplc="5BB487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9E14F2">
      <w:start w:val="3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4A23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3C8F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0CA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D2F5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46EF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C2A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5468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317E6F"/>
    <w:multiLevelType w:val="hybridMultilevel"/>
    <w:tmpl w:val="7542DC46"/>
    <w:lvl w:ilvl="0" w:tplc="2AF458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686E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70F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9A8D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88E2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686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D2B2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4E97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4E6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22F13"/>
    <w:multiLevelType w:val="hybridMultilevel"/>
    <w:tmpl w:val="73AE411A"/>
    <w:lvl w:ilvl="0" w:tplc="0CE279C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C34376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9E6C8E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2D0D0E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0845A9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2C64FD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35CFC1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0CC873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92C308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E855D3"/>
    <w:multiLevelType w:val="hybridMultilevel"/>
    <w:tmpl w:val="93943286"/>
    <w:lvl w:ilvl="0" w:tplc="B88E9F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120F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2657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828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0B0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AA39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0A9A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C6FF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F88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373C51"/>
    <w:multiLevelType w:val="hybridMultilevel"/>
    <w:tmpl w:val="4E0469D0"/>
    <w:lvl w:ilvl="0" w:tplc="B91AB6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3AAA92">
      <w:start w:val="57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C833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688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161A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5888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EADF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FE7B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826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AC650B"/>
    <w:multiLevelType w:val="hybridMultilevel"/>
    <w:tmpl w:val="37E4B9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A17025"/>
    <w:multiLevelType w:val="hybridMultilevel"/>
    <w:tmpl w:val="0ACEDC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32"/>
  </w:num>
  <w:num w:numId="5">
    <w:abstractNumId w:val="38"/>
  </w:num>
  <w:num w:numId="6">
    <w:abstractNumId w:val="26"/>
  </w:num>
  <w:num w:numId="7">
    <w:abstractNumId w:val="31"/>
  </w:num>
  <w:num w:numId="8">
    <w:abstractNumId w:val="41"/>
  </w:num>
  <w:num w:numId="9">
    <w:abstractNumId w:val="14"/>
  </w:num>
  <w:num w:numId="10">
    <w:abstractNumId w:val="25"/>
  </w:num>
  <w:num w:numId="11">
    <w:abstractNumId w:val="40"/>
  </w:num>
  <w:num w:numId="12">
    <w:abstractNumId w:val="20"/>
  </w:num>
  <w:num w:numId="13">
    <w:abstractNumId w:val="35"/>
  </w:num>
  <w:num w:numId="14">
    <w:abstractNumId w:val="42"/>
  </w:num>
  <w:num w:numId="15">
    <w:abstractNumId w:val="33"/>
  </w:num>
  <w:num w:numId="16">
    <w:abstractNumId w:val="30"/>
  </w:num>
  <w:num w:numId="17">
    <w:abstractNumId w:val="1"/>
  </w:num>
  <w:num w:numId="18">
    <w:abstractNumId w:val="6"/>
  </w:num>
  <w:num w:numId="19">
    <w:abstractNumId w:val="11"/>
  </w:num>
  <w:num w:numId="20">
    <w:abstractNumId w:val="7"/>
  </w:num>
  <w:num w:numId="21">
    <w:abstractNumId w:val="2"/>
  </w:num>
  <w:num w:numId="22">
    <w:abstractNumId w:val="28"/>
  </w:num>
  <w:num w:numId="23">
    <w:abstractNumId w:val="4"/>
  </w:num>
  <w:num w:numId="24">
    <w:abstractNumId w:val="37"/>
  </w:num>
  <w:num w:numId="25">
    <w:abstractNumId w:val="17"/>
  </w:num>
  <w:num w:numId="26">
    <w:abstractNumId w:val="24"/>
  </w:num>
  <w:num w:numId="27">
    <w:abstractNumId w:val="39"/>
  </w:num>
  <w:num w:numId="28">
    <w:abstractNumId w:val="27"/>
  </w:num>
  <w:num w:numId="29">
    <w:abstractNumId w:val="15"/>
  </w:num>
  <w:num w:numId="30">
    <w:abstractNumId w:val="22"/>
  </w:num>
  <w:num w:numId="31">
    <w:abstractNumId w:val="0"/>
  </w:num>
  <w:num w:numId="32">
    <w:abstractNumId w:val="3"/>
  </w:num>
  <w:num w:numId="33">
    <w:abstractNumId w:val="10"/>
  </w:num>
  <w:num w:numId="34">
    <w:abstractNumId w:val="16"/>
  </w:num>
  <w:num w:numId="35">
    <w:abstractNumId w:val="19"/>
  </w:num>
  <w:num w:numId="36">
    <w:abstractNumId w:val="36"/>
  </w:num>
  <w:num w:numId="37">
    <w:abstractNumId w:val="29"/>
  </w:num>
  <w:num w:numId="38">
    <w:abstractNumId w:val="34"/>
  </w:num>
  <w:num w:numId="39">
    <w:abstractNumId w:val="23"/>
  </w:num>
  <w:num w:numId="40">
    <w:abstractNumId w:val="9"/>
  </w:num>
  <w:num w:numId="41">
    <w:abstractNumId w:val="8"/>
  </w:num>
  <w:num w:numId="42">
    <w:abstractNumId w:val="18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804"/>
    <w:rsid w:val="000369D8"/>
    <w:rsid w:val="00047A2E"/>
    <w:rsid w:val="00053520"/>
    <w:rsid w:val="000577A6"/>
    <w:rsid w:val="000603CC"/>
    <w:rsid w:val="0006302A"/>
    <w:rsid w:val="00064A62"/>
    <w:rsid w:val="0007313D"/>
    <w:rsid w:val="000912B5"/>
    <w:rsid w:val="0009132B"/>
    <w:rsid w:val="000A17AC"/>
    <w:rsid w:val="000A6378"/>
    <w:rsid w:val="000B6E3D"/>
    <w:rsid w:val="000D084A"/>
    <w:rsid w:val="000E32F1"/>
    <w:rsid w:val="001155C7"/>
    <w:rsid w:val="00115804"/>
    <w:rsid w:val="00121784"/>
    <w:rsid w:val="00131BEE"/>
    <w:rsid w:val="00142EDD"/>
    <w:rsid w:val="00144394"/>
    <w:rsid w:val="00161521"/>
    <w:rsid w:val="001838F5"/>
    <w:rsid w:val="00187A9F"/>
    <w:rsid w:val="001C1417"/>
    <w:rsid w:val="001C2C45"/>
    <w:rsid w:val="00202316"/>
    <w:rsid w:val="00205298"/>
    <w:rsid w:val="00216DEF"/>
    <w:rsid w:val="00230091"/>
    <w:rsid w:val="002306B9"/>
    <w:rsid w:val="002402A8"/>
    <w:rsid w:val="002451BD"/>
    <w:rsid w:val="00247E9B"/>
    <w:rsid w:val="00275CC6"/>
    <w:rsid w:val="00292D17"/>
    <w:rsid w:val="002B0884"/>
    <w:rsid w:val="002E242A"/>
    <w:rsid w:val="00306439"/>
    <w:rsid w:val="00323460"/>
    <w:rsid w:val="00336592"/>
    <w:rsid w:val="003625C9"/>
    <w:rsid w:val="003A2922"/>
    <w:rsid w:val="003E0319"/>
    <w:rsid w:val="003F5E26"/>
    <w:rsid w:val="0040763A"/>
    <w:rsid w:val="004342E4"/>
    <w:rsid w:val="00434992"/>
    <w:rsid w:val="00455C22"/>
    <w:rsid w:val="00461401"/>
    <w:rsid w:val="004A6ABF"/>
    <w:rsid w:val="004B7C43"/>
    <w:rsid w:val="004D3EE5"/>
    <w:rsid w:val="004E26AF"/>
    <w:rsid w:val="004E2928"/>
    <w:rsid w:val="004F569D"/>
    <w:rsid w:val="00510199"/>
    <w:rsid w:val="00511C08"/>
    <w:rsid w:val="005141EC"/>
    <w:rsid w:val="0052341E"/>
    <w:rsid w:val="00542435"/>
    <w:rsid w:val="00560191"/>
    <w:rsid w:val="00567F9A"/>
    <w:rsid w:val="00583B2C"/>
    <w:rsid w:val="005940F0"/>
    <w:rsid w:val="005C32F6"/>
    <w:rsid w:val="005E2147"/>
    <w:rsid w:val="00612B2F"/>
    <w:rsid w:val="00613DF7"/>
    <w:rsid w:val="006510FE"/>
    <w:rsid w:val="00654794"/>
    <w:rsid w:val="00671778"/>
    <w:rsid w:val="00672571"/>
    <w:rsid w:val="00693951"/>
    <w:rsid w:val="00693C24"/>
    <w:rsid w:val="00697A71"/>
    <w:rsid w:val="006B1E75"/>
    <w:rsid w:val="006C740E"/>
    <w:rsid w:val="006D2AA0"/>
    <w:rsid w:val="006E4491"/>
    <w:rsid w:val="00707CEC"/>
    <w:rsid w:val="00721900"/>
    <w:rsid w:val="00723862"/>
    <w:rsid w:val="00761131"/>
    <w:rsid w:val="00766C41"/>
    <w:rsid w:val="007775AE"/>
    <w:rsid w:val="00791743"/>
    <w:rsid w:val="007A25A3"/>
    <w:rsid w:val="007B5D0D"/>
    <w:rsid w:val="007E30BB"/>
    <w:rsid w:val="008127B0"/>
    <w:rsid w:val="008243F1"/>
    <w:rsid w:val="00843EA3"/>
    <w:rsid w:val="0085774A"/>
    <w:rsid w:val="008730B2"/>
    <w:rsid w:val="008A1685"/>
    <w:rsid w:val="008B5894"/>
    <w:rsid w:val="008D506F"/>
    <w:rsid w:val="008E736F"/>
    <w:rsid w:val="008F06CA"/>
    <w:rsid w:val="008F339B"/>
    <w:rsid w:val="00912A5D"/>
    <w:rsid w:val="00916321"/>
    <w:rsid w:val="009202D9"/>
    <w:rsid w:val="00955661"/>
    <w:rsid w:val="00957340"/>
    <w:rsid w:val="009817B0"/>
    <w:rsid w:val="009B2458"/>
    <w:rsid w:val="009B3877"/>
    <w:rsid w:val="009C31EF"/>
    <w:rsid w:val="009C3491"/>
    <w:rsid w:val="009D1814"/>
    <w:rsid w:val="00A10F78"/>
    <w:rsid w:val="00A178E3"/>
    <w:rsid w:val="00A25C2F"/>
    <w:rsid w:val="00A26ED1"/>
    <w:rsid w:val="00A93336"/>
    <w:rsid w:val="00A9486E"/>
    <w:rsid w:val="00AC7BBB"/>
    <w:rsid w:val="00AE660B"/>
    <w:rsid w:val="00AF768A"/>
    <w:rsid w:val="00B02421"/>
    <w:rsid w:val="00B452B1"/>
    <w:rsid w:val="00B769DF"/>
    <w:rsid w:val="00B86D3E"/>
    <w:rsid w:val="00B86EFF"/>
    <w:rsid w:val="00B91AB0"/>
    <w:rsid w:val="00BA277E"/>
    <w:rsid w:val="00BB7C95"/>
    <w:rsid w:val="00BB7EF6"/>
    <w:rsid w:val="00BD2B11"/>
    <w:rsid w:val="00BF7DD4"/>
    <w:rsid w:val="00C114C9"/>
    <w:rsid w:val="00C359D3"/>
    <w:rsid w:val="00C41CD9"/>
    <w:rsid w:val="00C600F4"/>
    <w:rsid w:val="00C62A76"/>
    <w:rsid w:val="00C7795B"/>
    <w:rsid w:val="00CA2974"/>
    <w:rsid w:val="00CB30F5"/>
    <w:rsid w:val="00CE55AF"/>
    <w:rsid w:val="00D015D4"/>
    <w:rsid w:val="00D038F0"/>
    <w:rsid w:val="00D47939"/>
    <w:rsid w:val="00D53038"/>
    <w:rsid w:val="00D74630"/>
    <w:rsid w:val="00D74B02"/>
    <w:rsid w:val="00D767E3"/>
    <w:rsid w:val="00D97C0B"/>
    <w:rsid w:val="00DA00D4"/>
    <w:rsid w:val="00DA0E08"/>
    <w:rsid w:val="00DB41C2"/>
    <w:rsid w:val="00DC3C78"/>
    <w:rsid w:val="00DC7061"/>
    <w:rsid w:val="00DD34C2"/>
    <w:rsid w:val="00DE02F4"/>
    <w:rsid w:val="00E210CA"/>
    <w:rsid w:val="00E52025"/>
    <w:rsid w:val="00E65616"/>
    <w:rsid w:val="00E85A80"/>
    <w:rsid w:val="00EC0346"/>
    <w:rsid w:val="00ED32C7"/>
    <w:rsid w:val="00ED3C82"/>
    <w:rsid w:val="00ED66BB"/>
    <w:rsid w:val="00F00DC8"/>
    <w:rsid w:val="00F33A61"/>
    <w:rsid w:val="00F552AE"/>
    <w:rsid w:val="00F63B8F"/>
    <w:rsid w:val="00F65F9A"/>
    <w:rsid w:val="00F777E8"/>
    <w:rsid w:val="00F92BA4"/>
    <w:rsid w:val="00F9318F"/>
    <w:rsid w:val="00FB29DE"/>
    <w:rsid w:val="00FC78BB"/>
    <w:rsid w:val="00FD3F87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6F553F"/>
  <w15:docId w15:val="{B580569C-C780-4D61-A705-903FE12D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6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6E3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25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5C2F"/>
  </w:style>
  <w:style w:type="paragraph" w:styleId="Fuzeile">
    <w:name w:val="footer"/>
    <w:basedOn w:val="Standard"/>
    <w:link w:val="FuzeileZchn"/>
    <w:uiPriority w:val="99"/>
    <w:unhideWhenUsed/>
    <w:rsid w:val="00A25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5C2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93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7795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779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02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50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1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9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3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8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30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3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7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23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703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29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16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2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47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670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53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0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12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38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85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61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415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1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61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654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0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3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0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8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0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6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4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7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33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844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62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61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81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21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53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896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170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9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87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745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5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46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5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7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2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00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0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1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78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17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37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1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20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1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9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7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5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64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37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1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8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3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126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5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28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532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41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348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5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536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94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61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0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60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783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3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16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619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02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59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7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176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7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7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881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9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37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6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76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37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1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2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4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1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4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6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55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1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1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39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94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3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94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556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71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06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09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15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1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3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59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2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543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87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091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34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1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8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699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5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0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11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6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9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7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36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75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4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67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1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90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35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5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2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547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fanie-rathje.de/wp-content/uploads/2014/05/SPACE_Paper_Stefanie_Rathje.pdf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igitalcommons.uri.edu/cgi/viewcontent.cgi?article=1005&amp;context=com_facpubs" TargetMode="External"/><Relationship Id="rId12" Type="http://schemas.openxmlformats.org/officeDocument/2006/relationships/hyperlink" Target="https://creativecommons.org/licenses/by-sa/4.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eativecommons.org/licenses/by-sa/4.0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-sa/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phics.eiu.com/upload/eb/DiversityandInclusion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966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Adelheid Iken</dc:creator>
  <cp:lastModifiedBy>Darnell Turner</cp:lastModifiedBy>
  <cp:revision>6</cp:revision>
  <dcterms:created xsi:type="dcterms:W3CDTF">2018-11-10T13:34:00Z</dcterms:created>
  <dcterms:modified xsi:type="dcterms:W3CDTF">2019-02-27T13:52:00Z</dcterms:modified>
</cp:coreProperties>
</file>