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627A11" w14:textId="1D595A1B" w:rsidR="009A46AF" w:rsidRPr="00753E1F" w:rsidRDefault="009A46AF" w:rsidP="00584552">
      <w:pPr>
        <w:spacing w:after="120" w:line="276" w:lineRule="auto"/>
        <w:rPr>
          <w:rFonts w:ascii="Candara" w:hAnsi="Candara"/>
          <w:b/>
          <w:sz w:val="24"/>
        </w:rPr>
      </w:pPr>
      <w:r w:rsidRPr="00753E1F">
        <w:rPr>
          <w:rFonts w:ascii="Candara" w:hAnsi="Candara"/>
          <w:b/>
          <w:sz w:val="24"/>
        </w:rPr>
        <w:t>Herzlich willkommen</w:t>
      </w:r>
      <w:r w:rsidR="009267AC" w:rsidRPr="00753E1F">
        <w:rPr>
          <w:rFonts w:ascii="Candara" w:hAnsi="Candara"/>
          <w:b/>
          <w:sz w:val="24"/>
        </w:rPr>
        <w:t xml:space="preserve"> im Modul „Dagmars erste Live-Online-Veranstaltung“</w:t>
      </w:r>
      <w:r w:rsidR="00630C52" w:rsidRPr="00753E1F">
        <w:rPr>
          <w:rFonts w:ascii="Candara" w:hAnsi="Candara"/>
          <w:b/>
          <w:sz w:val="24"/>
        </w:rPr>
        <w:t>!</w:t>
      </w:r>
    </w:p>
    <w:p w14:paraId="6677328A" w14:textId="77777777" w:rsidR="00630C52" w:rsidRDefault="00B75685" w:rsidP="00584552">
      <w:pPr>
        <w:spacing w:after="120" w:line="276" w:lineRule="auto"/>
        <w:rPr>
          <w:rFonts w:ascii="Candara" w:hAnsi="Candara"/>
          <w:sz w:val="24"/>
        </w:rPr>
      </w:pPr>
      <w:r>
        <w:rPr>
          <w:rFonts w:ascii="Candara" w:hAnsi="Candara"/>
          <w:sz w:val="24"/>
        </w:rPr>
        <w:t xml:space="preserve">In diesem Modul geht es um </w:t>
      </w:r>
      <w:r w:rsidR="00722FC3">
        <w:rPr>
          <w:rFonts w:ascii="Candara" w:hAnsi="Candara"/>
          <w:sz w:val="24"/>
        </w:rPr>
        <w:t>Themen</w:t>
      </w:r>
      <w:r w:rsidR="00F36EAA">
        <w:rPr>
          <w:rFonts w:ascii="Candara" w:hAnsi="Candara"/>
          <w:sz w:val="24"/>
        </w:rPr>
        <w:t xml:space="preserve">, mit denen sich Lehrende auseinandersetzen, wenn sie noch keine oder nur wenig Erfahrung </w:t>
      </w:r>
      <w:r w:rsidR="00584552">
        <w:rPr>
          <w:rFonts w:ascii="Candara" w:hAnsi="Candara"/>
          <w:sz w:val="24"/>
        </w:rPr>
        <w:t xml:space="preserve">mit der Durchführung </w:t>
      </w:r>
      <w:r w:rsidR="009B036B">
        <w:rPr>
          <w:rFonts w:ascii="Candara" w:hAnsi="Candara"/>
          <w:sz w:val="24"/>
        </w:rPr>
        <w:t xml:space="preserve">einer </w:t>
      </w:r>
      <w:r w:rsidR="00584552">
        <w:rPr>
          <w:rFonts w:ascii="Candara" w:hAnsi="Candara"/>
          <w:sz w:val="24"/>
        </w:rPr>
        <w:t>Live-Online-Veranstaltung</w:t>
      </w:r>
      <w:r w:rsidR="00954662">
        <w:rPr>
          <w:rFonts w:ascii="Candara" w:hAnsi="Candara"/>
          <w:sz w:val="24"/>
        </w:rPr>
        <w:t xml:space="preserve"> oder </w:t>
      </w:r>
      <w:r w:rsidR="00E25D92">
        <w:rPr>
          <w:rFonts w:ascii="Candara" w:hAnsi="Candara"/>
          <w:sz w:val="24"/>
        </w:rPr>
        <w:t xml:space="preserve">eines </w:t>
      </w:r>
      <w:r w:rsidR="00954662">
        <w:rPr>
          <w:rFonts w:ascii="Candara" w:hAnsi="Candara"/>
          <w:sz w:val="24"/>
        </w:rPr>
        <w:t>Webinar</w:t>
      </w:r>
      <w:r w:rsidR="00E25D92">
        <w:rPr>
          <w:rFonts w:ascii="Candara" w:hAnsi="Candara"/>
          <w:sz w:val="24"/>
        </w:rPr>
        <w:t>s</w:t>
      </w:r>
      <w:r w:rsidR="00954662">
        <w:rPr>
          <w:rFonts w:ascii="Candara" w:hAnsi="Candara"/>
          <w:sz w:val="24"/>
        </w:rPr>
        <w:t xml:space="preserve"> </w:t>
      </w:r>
      <w:r w:rsidR="00F36EAA">
        <w:rPr>
          <w:rFonts w:ascii="Candara" w:hAnsi="Candara"/>
          <w:sz w:val="24"/>
        </w:rPr>
        <w:t>haben.</w:t>
      </w:r>
      <w:r w:rsidR="00954662">
        <w:rPr>
          <w:rFonts w:ascii="Candara" w:hAnsi="Candara"/>
          <w:sz w:val="24"/>
        </w:rPr>
        <w:t xml:space="preserve"> </w:t>
      </w:r>
    </w:p>
    <w:p w14:paraId="3F053C3A" w14:textId="424A5F7A" w:rsidR="0084285D" w:rsidRDefault="00E25D92" w:rsidP="007A78DE">
      <w:pPr>
        <w:spacing w:line="276" w:lineRule="auto"/>
        <w:rPr>
          <w:rFonts w:ascii="Candara" w:hAnsi="Candara"/>
          <w:sz w:val="24"/>
        </w:rPr>
      </w:pPr>
      <w:r>
        <w:rPr>
          <w:rFonts w:ascii="Candara" w:hAnsi="Candara"/>
          <w:sz w:val="24"/>
        </w:rPr>
        <w:t xml:space="preserve">Zur Erläuterung </w:t>
      </w:r>
      <w:r w:rsidR="00954662">
        <w:rPr>
          <w:rFonts w:ascii="Candara" w:hAnsi="Candara"/>
          <w:sz w:val="24"/>
        </w:rPr>
        <w:t xml:space="preserve">wird eine bebilderte Kurzgeschichte von Dagmar und ihren Studierenden </w:t>
      </w:r>
      <w:r w:rsidR="0084285D">
        <w:rPr>
          <w:rFonts w:ascii="Candara" w:hAnsi="Candara"/>
          <w:sz w:val="24"/>
        </w:rPr>
        <w:t>in fünf Kapiteln erzählt</w:t>
      </w:r>
      <w:r w:rsidR="0084285D">
        <w:rPr>
          <w:rFonts w:ascii="Candara" w:hAnsi="Candara"/>
          <w:sz w:val="24"/>
        </w:rPr>
        <w:t xml:space="preserve">. (Selbstverständlich sind alle Personen erfunden.) </w:t>
      </w:r>
    </w:p>
    <w:p w14:paraId="416B345E" w14:textId="77777777" w:rsidR="0084285D" w:rsidRDefault="0084285D" w:rsidP="007A78DE">
      <w:pPr>
        <w:spacing w:line="276" w:lineRule="auto"/>
        <w:rPr>
          <w:rFonts w:ascii="Candara" w:hAnsi="Candara"/>
          <w:sz w:val="24"/>
        </w:rPr>
      </w:pPr>
    </w:p>
    <w:p w14:paraId="0562D169" w14:textId="46E45A5B" w:rsidR="007A78DE" w:rsidRDefault="0084285D" w:rsidP="007A78DE">
      <w:pPr>
        <w:spacing w:line="276" w:lineRule="auto"/>
        <w:rPr>
          <w:rFonts w:ascii="Candara" w:hAnsi="Candara"/>
          <w:sz w:val="24"/>
        </w:rPr>
      </w:pPr>
      <w:r w:rsidRPr="0084285D">
        <w:rPr>
          <w:rFonts w:ascii="Candara" w:hAnsi="Candara"/>
          <w:b/>
          <w:sz w:val="24"/>
        </w:rPr>
        <w:t>K</w:t>
      </w:r>
      <w:r w:rsidR="007A78DE" w:rsidRPr="0084285D">
        <w:rPr>
          <w:rFonts w:ascii="Candara" w:hAnsi="Candara"/>
          <w:b/>
          <w:sz w:val="24"/>
        </w:rPr>
        <w:t>apitel 1: Suche nach einem virtuellen Lernort</w:t>
      </w:r>
      <w:r w:rsidR="007A78DE">
        <w:rPr>
          <w:rFonts w:ascii="Candara" w:hAnsi="Candara"/>
          <w:sz w:val="24"/>
        </w:rPr>
        <w:t xml:space="preserve"> (</w:t>
      </w:r>
      <w:r w:rsidR="007A78DE" w:rsidRPr="002C05EC">
        <w:rPr>
          <w:rFonts w:ascii="Candara" w:hAnsi="Candara"/>
          <w:sz w:val="24"/>
        </w:rPr>
        <w:t>2</w:t>
      </w:r>
      <w:r w:rsidR="007A78DE">
        <w:rPr>
          <w:rFonts w:ascii="Candara" w:hAnsi="Candara"/>
          <w:sz w:val="24"/>
        </w:rPr>
        <w:t xml:space="preserve">:30 Minuten Video) </w:t>
      </w:r>
    </w:p>
    <w:p w14:paraId="44135321" w14:textId="4AF89C38" w:rsidR="009E54CE" w:rsidRDefault="00630C52" w:rsidP="009E54CE">
      <w:pPr>
        <w:spacing w:line="276" w:lineRule="auto"/>
        <w:rPr>
          <w:rFonts w:ascii="Candara" w:hAnsi="Candara"/>
          <w:sz w:val="24"/>
        </w:rPr>
      </w:pPr>
      <w:r w:rsidRPr="00630C52">
        <w:rPr>
          <w:rFonts w:ascii="Candara" w:hAnsi="Candara"/>
          <w:sz w:val="24"/>
        </w:rPr>
        <w:t>Dagmar informiert sich, welche Webkonferenzsysteme geeignet sind</w:t>
      </w:r>
      <w:r w:rsidR="009E54CE">
        <w:rPr>
          <w:rFonts w:ascii="Candara" w:hAnsi="Candara"/>
          <w:sz w:val="24"/>
        </w:rPr>
        <w:t>. Sie entscheidet sich für das Virtuelle Klassenzimmer von Adobe Connect</w:t>
      </w:r>
      <w:r w:rsidR="007A78DE">
        <w:rPr>
          <w:rFonts w:ascii="Candara" w:hAnsi="Candara"/>
          <w:sz w:val="24"/>
        </w:rPr>
        <w:t xml:space="preserve">, da es </w:t>
      </w:r>
      <w:r w:rsidR="009E54CE">
        <w:rPr>
          <w:rFonts w:ascii="Candara" w:hAnsi="Candara"/>
          <w:sz w:val="24"/>
        </w:rPr>
        <w:t>viele Funktionen</w:t>
      </w:r>
      <w:r w:rsidR="007A78DE">
        <w:rPr>
          <w:rFonts w:ascii="Candara" w:hAnsi="Candara"/>
          <w:sz w:val="24"/>
        </w:rPr>
        <w:t xml:space="preserve"> bietet</w:t>
      </w:r>
      <w:r w:rsidR="009E54CE">
        <w:rPr>
          <w:rFonts w:ascii="Candara" w:hAnsi="Candara"/>
          <w:sz w:val="24"/>
        </w:rPr>
        <w:t xml:space="preserve">, die </w:t>
      </w:r>
      <w:r w:rsidR="007A78DE">
        <w:rPr>
          <w:rFonts w:ascii="Candara" w:hAnsi="Candara"/>
          <w:sz w:val="24"/>
        </w:rPr>
        <w:t xml:space="preserve">gut </w:t>
      </w:r>
      <w:r w:rsidR="009E54CE">
        <w:rPr>
          <w:rFonts w:ascii="Candara" w:hAnsi="Candara"/>
          <w:sz w:val="24"/>
        </w:rPr>
        <w:t xml:space="preserve">für ein Webinar geeignet sind. Für andere Situationen, wie ein Prüfungsgespräch, ein beratendes Einzelgespräch oder eine Praxisbegleitung, sind gegebenenfalls andere Systeme mit weniger Funktionen auszusuchen.  </w:t>
      </w:r>
    </w:p>
    <w:p w14:paraId="3E8DE5B0" w14:textId="77777777" w:rsidR="001168B6" w:rsidRDefault="001168B6" w:rsidP="009E54CE">
      <w:pPr>
        <w:spacing w:line="276" w:lineRule="auto"/>
        <w:rPr>
          <w:rFonts w:ascii="Candara" w:hAnsi="Candara"/>
          <w:sz w:val="24"/>
        </w:rPr>
      </w:pPr>
    </w:p>
    <w:p w14:paraId="4D4E74FB" w14:textId="2C274609" w:rsidR="007A78DE" w:rsidRDefault="0084285D" w:rsidP="009E54CE">
      <w:pPr>
        <w:spacing w:line="276" w:lineRule="auto"/>
        <w:rPr>
          <w:rFonts w:ascii="Candara" w:hAnsi="Candara"/>
          <w:sz w:val="24"/>
        </w:rPr>
      </w:pPr>
      <w:r w:rsidRPr="0084285D">
        <w:rPr>
          <w:rFonts w:ascii="Candara" w:hAnsi="Candara"/>
          <w:sz w:val="24"/>
        </w:rPr>
        <w:drawing>
          <wp:inline distT="0" distB="0" distL="0" distR="0" wp14:anchorId="79B6860E" wp14:editId="211871D4">
            <wp:extent cx="2105737" cy="1184564"/>
            <wp:effectExtent l="95250" t="95250" r="85090" b="920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29954" cy="1198187"/>
                    </a:xfrm>
                    <a:prstGeom prst="roundRect">
                      <a:avLst>
                        <a:gd name="adj" fmla="val 4167"/>
                      </a:avLst>
                    </a:prstGeom>
                    <a:solidFill>
                      <a:srgbClr val="FFFFFF"/>
                    </a:solidFill>
                    <a:ln w="7620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inline>
        </w:drawing>
      </w:r>
    </w:p>
    <w:p w14:paraId="6C518C68" w14:textId="0F845C1C" w:rsidR="0084285D" w:rsidRDefault="0084285D" w:rsidP="009E54CE">
      <w:pPr>
        <w:spacing w:line="276" w:lineRule="auto"/>
        <w:rPr>
          <w:rFonts w:ascii="Candara" w:hAnsi="Candara"/>
          <w:sz w:val="24"/>
        </w:rPr>
      </w:pPr>
    </w:p>
    <w:p w14:paraId="6481884E" w14:textId="0EE57FA3" w:rsidR="007A78DE" w:rsidRDefault="007A78DE" w:rsidP="007A78DE">
      <w:pPr>
        <w:spacing w:line="276" w:lineRule="auto"/>
        <w:rPr>
          <w:rFonts w:ascii="Candara" w:hAnsi="Candara"/>
          <w:sz w:val="24"/>
        </w:rPr>
      </w:pPr>
      <w:r w:rsidRPr="0084285D">
        <w:rPr>
          <w:rFonts w:ascii="Candara" w:hAnsi="Candara"/>
          <w:b/>
          <w:sz w:val="24"/>
        </w:rPr>
        <w:t>Kapitel 2: Bedingungen eines Webinars</w:t>
      </w:r>
      <w:r>
        <w:rPr>
          <w:rFonts w:ascii="Candara" w:hAnsi="Candara"/>
          <w:sz w:val="24"/>
        </w:rPr>
        <w:t xml:space="preserve"> (3:</w:t>
      </w:r>
      <w:r w:rsidR="0006551C">
        <w:rPr>
          <w:rFonts w:ascii="Candara" w:hAnsi="Candara"/>
          <w:sz w:val="24"/>
        </w:rPr>
        <w:t>2</w:t>
      </w:r>
      <w:r>
        <w:rPr>
          <w:rFonts w:ascii="Candara" w:hAnsi="Candara"/>
          <w:sz w:val="24"/>
        </w:rPr>
        <w:t>0 Minuten Video)</w:t>
      </w:r>
    </w:p>
    <w:p w14:paraId="26552F51" w14:textId="234DDC22" w:rsidR="007A78DE" w:rsidRDefault="007A78DE" w:rsidP="009E54CE">
      <w:pPr>
        <w:spacing w:line="276" w:lineRule="auto"/>
        <w:rPr>
          <w:rFonts w:ascii="Candara" w:hAnsi="Candara"/>
          <w:sz w:val="24"/>
        </w:rPr>
      </w:pPr>
      <w:r>
        <w:rPr>
          <w:rFonts w:ascii="Candara" w:hAnsi="Candara"/>
          <w:sz w:val="24"/>
        </w:rPr>
        <w:t>Dagmar macht sich die Unterschiede von Seminar und Webinar bewusst und recherchiert, welche Gruppengröße geeignet ist.</w:t>
      </w:r>
    </w:p>
    <w:p w14:paraId="7D02BC79" w14:textId="41D38B69" w:rsidR="007A78DE" w:rsidRDefault="007A78DE" w:rsidP="009E54CE">
      <w:pPr>
        <w:spacing w:line="276" w:lineRule="auto"/>
        <w:rPr>
          <w:rFonts w:ascii="Candara" w:hAnsi="Candara"/>
          <w:sz w:val="24"/>
        </w:rPr>
      </w:pPr>
    </w:p>
    <w:p w14:paraId="6B981A3A" w14:textId="19E55BDF" w:rsidR="0084285D" w:rsidRDefault="0084285D" w:rsidP="009E54CE">
      <w:pPr>
        <w:spacing w:line="276" w:lineRule="auto"/>
        <w:rPr>
          <w:rFonts w:ascii="Candara" w:hAnsi="Candara"/>
          <w:sz w:val="24"/>
        </w:rPr>
      </w:pPr>
      <w:r w:rsidRPr="0084285D">
        <w:rPr>
          <w:rFonts w:ascii="Candara" w:hAnsi="Candara"/>
          <w:sz w:val="24"/>
        </w:rPr>
        <w:drawing>
          <wp:inline distT="0" distB="0" distL="0" distR="0" wp14:anchorId="26C8F5E0" wp14:editId="0F022A0C">
            <wp:extent cx="2160616" cy="1215436"/>
            <wp:effectExtent l="95250" t="95250" r="87630" b="800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00477" cy="1237860"/>
                    </a:xfrm>
                    <a:prstGeom prst="roundRect">
                      <a:avLst>
                        <a:gd name="adj" fmla="val 4167"/>
                      </a:avLst>
                    </a:prstGeom>
                    <a:solidFill>
                      <a:srgbClr val="FFFFFF"/>
                    </a:solidFill>
                    <a:ln w="7620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inline>
        </w:drawing>
      </w:r>
    </w:p>
    <w:p w14:paraId="53000714" w14:textId="77777777" w:rsidR="0084285D" w:rsidRDefault="0084285D" w:rsidP="009E54CE">
      <w:pPr>
        <w:spacing w:line="276" w:lineRule="auto"/>
        <w:rPr>
          <w:rFonts w:ascii="Candara" w:hAnsi="Candara"/>
          <w:sz w:val="24"/>
        </w:rPr>
      </w:pPr>
    </w:p>
    <w:p w14:paraId="004F1B74" w14:textId="160685E3" w:rsidR="00753E1F" w:rsidRDefault="00753E1F" w:rsidP="007A78DE">
      <w:pPr>
        <w:spacing w:line="276" w:lineRule="auto"/>
        <w:rPr>
          <w:rFonts w:ascii="Candara" w:hAnsi="Candara"/>
          <w:sz w:val="24"/>
        </w:rPr>
      </w:pPr>
    </w:p>
    <w:p w14:paraId="134B0CD7" w14:textId="77777777" w:rsidR="00753E1F" w:rsidRDefault="00753E1F" w:rsidP="007A78DE">
      <w:pPr>
        <w:spacing w:line="276" w:lineRule="auto"/>
        <w:rPr>
          <w:rFonts w:ascii="Candara" w:hAnsi="Candara"/>
          <w:sz w:val="24"/>
        </w:rPr>
      </w:pPr>
    </w:p>
    <w:p w14:paraId="361314E2" w14:textId="77777777" w:rsidR="00753E1F" w:rsidRDefault="00753E1F" w:rsidP="007A78DE">
      <w:pPr>
        <w:spacing w:line="276" w:lineRule="auto"/>
        <w:rPr>
          <w:rFonts w:ascii="Candara" w:hAnsi="Candara"/>
          <w:sz w:val="24"/>
        </w:rPr>
      </w:pPr>
    </w:p>
    <w:p w14:paraId="604EA704" w14:textId="77777777" w:rsidR="00753E1F" w:rsidRDefault="00753E1F" w:rsidP="007A78DE">
      <w:pPr>
        <w:spacing w:line="276" w:lineRule="auto"/>
        <w:rPr>
          <w:rFonts w:ascii="Candara" w:hAnsi="Candara"/>
          <w:sz w:val="24"/>
        </w:rPr>
      </w:pPr>
    </w:p>
    <w:p w14:paraId="28133D08" w14:textId="4FBDFBB3" w:rsidR="007A78DE" w:rsidRDefault="007A78DE" w:rsidP="007A78DE">
      <w:pPr>
        <w:spacing w:line="276" w:lineRule="auto"/>
        <w:rPr>
          <w:rFonts w:ascii="Candara" w:hAnsi="Candara"/>
          <w:sz w:val="24"/>
        </w:rPr>
      </w:pPr>
      <w:r w:rsidRPr="00753E1F">
        <w:rPr>
          <w:rFonts w:ascii="Candara" w:hAnsi="Candara"/>
          <w:b/>
          <w:sz w:val="24"/>
        </w:rPr>
        <w:t>Kapitel 3: Wie richte ich einen Raum ein?</w:t>
      </w:r>
      <w:r>
        <w:rPr>
          <w:rFonts w:ascii="Candara" w:hAnsi="Candara"/>
          <w:sz w:val="24"/>
        </w:rPr>
        <w:t xml:space="preserve"> (2</w:t>
      </w:r>
      <w:r w:rsidR="0006551C">
        <w:rPr>
          <w:rFonts w:ascii="Candara" w:hAnsi="Candara"/>
          <w:sz w:val="24"/>
        </w:rPr>
        <w:t>:15</w:t>
      </w:r>
      <w:r>
        <w:rPr>
          <w:rFonts w:ascii="Candara" w:hAnsi="Candara"/>
          <w:sz w:val="24"/>
        </w:rPr>
        <w:t xml:space="preserve"> Minuten) </w:t>
      </w:r>
    </w:p>
    <w:p w14:paraId="025A83ED" w14:textId="5B9A4627" w:rsidR="007A78DE" w:rsidRDefault="007A78DE" w:rsidP="009E54CE">
      <w:pPr>
        <w:spacing w:line="276" w:lineRule="auto"/>
        <w:rPr>
          <w:rFonts w:ascii="Candara" w:hAnsi="Candara"/>
          <w:sz w:val="24"/>
        </w:rPr>
      </w:pPr>
      <w:r>
        <w:rPr>
          <w:rFonts w:ascii="Candara" w:hAnsi="Candara"/>
          <w:sz w:val="24"/>
        </w:rPr>
        <w:t>Dagmar probiert aus, wie sie einen Raum einrichtet bzw. das Layout erstellt.</w:t>
      </w:r>
    </w:p>
    <w:p w14:paraId="2FBE487B" w14:textId="31EF649C" w:rsidR="00753E1F" w:rsidRDefault="00753E1F" w:rsidP="009E54CE">
      <w:pPr>
        <w:spacing w:line="276" w:lineRule="auto"/>
        <w:rPr>
          <w:rFonts w:ascii="Candara" w:hAnsi="Candara"/>
          <w:sz w:val="24"/>
        </w:rPr>
      </w:pPr>
    </w:p>
    <w:p w14:paraId="47F38AEA" w14:textId="6113C308" w:rsidR="00753E1F" w:rsidRDefault="00753E1F" w:rsidP="009E54CE">
      <w:pPr>
        <w:spacing w:line="276" w:lineRule="auto"/>
        <w:rPr>
          <w:rFonts w:ascii="Candara" w:hAnsi="Candara"/>
          <w:sz w:val="24"/>
        </w:rPr>
      </w:pPr>
      <w:r>
        <w:rPr>
          <w:noProof/>
        </w:rPr>
        <w:drawing>
          <wp:inline distT="0" distB="0" distL="0" distR="0" wp14:anchorId="4E2DFE58" wp14:editId="55835A26">
            <wp:extent cx="2130365" cy="1198418"/>
            <wp:effectExtent l="76200" t="95250" r="80010" b="781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42171" cy="1205059"/>
                    </a:xfrm>
                    <a:prstGeom prst="roundRect">
                      <a:avLst>
                        <a:gd name="adj" fmla="val 4167"/>
                      </a:avLst>
                    </a:prstGeom>
                    <a:solidFill>
                      <a:srgbClr val="FFFFFF"/>
                    </a:solidFill>
                    <a:ln w="7620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inline>
        </w:drawing>
      </w:r>
    </w:p>
    <w:p w14:paraId="59CF4DFA" w14:textId="00EF526E" w:rsidR="00753E1F" w:rsidRDefault="00753E1F" w:rsidP="009E54CE">
      <w:pPr>
        <w:spacing w:line="276" w:lineRule="auto"/>
        <w:rPr>
          <w:rFonts w:ascii="Candara" w:hAnsi="Candara"/>
          <w:sz w:val="24"/>
        </w:rPr>
      </w:pPr>
    </w:p>
    <w:p w14:paraId="04B64D57" w14:textId="77777777" w:rsidR="001168B6" w:rsidRDefault="001168B6" w:rsidP="007A78DE">
      <w:pPr>
        <w:spacing w:line="276" w:lineRule="auto"/>
        <w:rPr>
          <w:rFonts w:ascii="Candara" w:hAnsi="Candara"/>
          <w:b/>
          <w:sz w:val="24"/>
        </w:rPr>
      </w:pPr>
    </w:p>
    <w:p w14:paraId="62E7541D" w14:textId="46237759" w:rsidR="007A78DE" w:rsidRDefault="007A78DE" w:rsidP="007A78DE">
      <w:pPr>
        <w:spacing w:line="276" w:lineRule="auto"/>
        <w:rPr>
          <w:rFonts w:ascii="Candara" w:hAnsi="Candara"/>
          <w:sz w:val="24"/>
        </w:rPr>
      </w:pPr>
      <w:r w:rsidRPr="00753E1F">
        <w:rPr>
          <w:rFonts w:ascii="Candara" w:hAnsi="Candara"/>
          <w:b/>
          <w:sz w:val="24"/>
        </w:rPr>
        <w:t>Kapitel 4: Dagmar erstes Webinar</w:t>
      </w:r>
      <w:r>
        <w:rPr>
          <w:rFonts w:ascii="Candara" w:hAnsi="Candara"/>
          <w:sz w:val="24"/>
        </w:rPr>
        <w:t xml:space="preserve"> (</w:t>
      </w:r>
      <w:r w:rsidR="00B72670">
        <w:rPr>
          <w:rFonts w:ascii="Candara" w:hAnsi="Candara"/>
          <w:sz w:val="24"/>
        </w:rPr>
        <w:t>6:15</w:t>
      </w:r>
      <w:r>
        <w:rPr>
          <w:rFonts w:ascii="Candara" w:hAnsi="Candara"/>
          <w:sz w:val="24"/>
        </w:rPr>
        <w:t xml:space="preserve"> Minuten Video)</w:t>
      </w:r>
    </w:p>
    <w:p w14:paraId="1FA90B8C" w14:textId="77777777" w:rsidR="007A78DE" w:rsidRDefault="009E54CE" w:rsidP="007A78DE">
      <w:pPr>
        <w:spacing w:line="276" w:lineRule="auto"/>
        <w:rPr>
          <w:rFonts w:ascii="Candara" w:hAnsi="Candara"/>
          <w:sz w:val="24"/>
        </w:rPr>
      </w:pPr>
      <w:r>
        <w:rPr>
          <w:rFonts w:ascii="Candara" w:hAnsi="Candara"/>
          <w:sz w:val="24"/>
        </w:rPr>
        <w:t xml:space="preserve">Dann </w:t>
      </w:r>
      <w:r w:rsidR="00630C52" w:rsidRPr="00630C52">
        <w:rPr>
          <w:rFonts w:ascii="Candara" w:hAnsi="Candara"/>
          <w:sz w:val="24"/>
        </w:rPr>
        <w:t>bereitet</w:t>
      </w:r>
      <w:r>
        <w:rPr>
          <w:rFonts w:ascii="Candara" w:hAnsi="Candara"/>
          <w:sz w:val="24"/>
        </w:rPr>
        <w:t xml:space="preserve"> sie</w:t>
      </w:r>
      <w:r w:rsidR="00630C52" w:rsidRPr="00630C52">
        <w:rPr>
          <w:rFonts w:ascii="Candara" w:hAnsi="Candara"/>
          <w:sz w:val="24"/>
        </w:rPr>
        <w:t xml:space="preserve"> sich auf ihre erste Onlineveranstaltung mit einer Studierendengruppe vor. Ihr Ziel ist, dass die Studierenden sich mit den technischen Bedingungen vertraut machen und eine erste Gruppeninteraktion erfahren. </w:t>
      </w:r>
    </w:p>
    <w:p w14:paraId="54E5A3B2" w14:textId="77777777" w:rsidR="007A78DE" w:rsidRDefault="00630C52" w:rsidP="007A78DE">
      <w:pPr>
        <w:spacing w:line="276" w:lineRule="auto"/>
        <w:rPr>
          <w:rFonts w:ascii="Candara" w:hAnsi="Candara"/>
          <w:sz w:val="24"/>
        </w:rPr>
      </w:pPr>
      <w:r>
        <w:rPr>
          <w:rFonts w:ascii="Candara" w:hAnsi="Candara"/>
          <w:sz w:val="24"/>
        </w:rPr>
        <w:t xml:space="preserve">Dagmar und die Studierenden sind zu Hause vor ihren Rechnern und kommen für eine Live-Online-Veranstaltung in einem virtuellen Raum zusammen. Die Gruppe ist so groß, dass die Teilnehmenden für die Veranstalterin bzw. den Veranstalter erfassbar sind und alle Mitglieder miteinander kommunizieren, interagieren und lernen können. </w:t>
      </w:r>
    </w:p>
    <w:p w14:paraId="27E68E4D" w14:textId="77777777" w:rsidR="007A78DE" w:rsidRDefault="007A78DE" w:rsidP="007A78DE">
      <w:pPr>
        <w:spacing w:line="276" w:lineRule="auto"/>
        <w:rPr>
          <w:rFonts w:ascii="Candara" w:hAnsi="Candara"/>
          <w:sz w:val="24"/>
        </w:rPr>
      </w:pPr>
    </w:p>
    <w:p w14:paraId="74401E4F" w14:textId="70A5C755" w:rsidR="00753E1F" w:rsidRDefault="00753E1F" w:rsidP="007A78DE">
      <w:pPr>
        <w:spacing w:line="276" w:lineRule="auto"/>
        <w:rPr>
          <w:rFonts w:ascii="Candara" w:hAnsi="Candara"/>
          <w:sz w:val="24"/>
        </w:rPr>
      </w:pPr>
      <w:bookmarkStart w:id="0" w:name="_Hlk517295242"/>
      <w:r w:rsidRPr="00753E1F">
        <w:rPr>
          <w:rFonts w:ascii="Candara" w:hAnsi="Candara"/>
          <w:sz w:val="24"/>
        </w:rPr>
        <w:drawing>
          <wp:inline distT="0" distB="0" distL="0" distR="0" wp14:anchorId="22DD07C9" wp14:editId="2E354B3D">
            <wp:extent cx="2167306" cy="1219200"/>
            <wp:effectExtent l="95250" t="95250" r="80645" b="7620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57706" cy="1270054"/>
                    </a:xfrm>
                    <a:prstGeom prst="roundRect">
                      <a:avLst>
                        <a:gd name="adj" fmla="val 4167"/>
                      </a:avLst>
                    </a:prstGeom>
                    <a:solidFill>
                      <a:srgbClr val="FFFFFF"/>
                    </a:solidFill>
                    <a:ln w="7620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inline>
        </w:drawing>
      </w:r>
    </w:p>
    <w:p w14:paraId="21B8D8C4" w14:textId="77777777" w:rsidR="00753E1F" w:rsidRDefault="00753E1F" w:rsidP="007A78DE">
      <w:pPr>
        <w:spacing w:line="276" w:lineRule="auto"/>
        <w:rPr>
          <w:rFonts w:ascii="Candara" w:hAnsi="Candara"/>
          <w:sz w:val="24"/>
        </w:rPr>
      </w:pPr>
    </w:p>
    <w:p w14:paraId="47FE1CD0" w14:textId="77777777" w:rsidR="00276A1B" w:rsidRDefault="00276A1B" w:rsidP="007A78DE">
      <w:pPr>
        <w:spacing w:line="276" w:lineRule="auto"/>
        <w:rPr>
          <w:rFonts w:ascii="Candara" w:hAnsi="Candara"/>
          <w:b/>
          <w:sz w:val="24"/>
        </w:rPr>
      </w:pPr>
    </w:p>
    <w:p w14:paraId="0A07B713" w14:textId="77777777" w:rsidR="00276A1B" w:rsidRDefault="00276A1B" w:rsidP="007A78DE">
      <w:pPr>
        <w:spacing w:line="276" w:lineRule="auto"/>
        <w:rPr>
          <w:rFonts w:ascii="Candara" w:hAnsi="Candara"/>
          <w:b/>
          <w:sz w:val="24"/>
        </w:rPr>
      </w:pPr>
    </w:p>
    <w:p w14:paraId="58EF6EB4" w14:textId="77777777" w:rsidR="00276A1B" w:rsidRDefault="00276A1B" w:rsidP="007A78DE">
      <w:pPr>
        <w:spacing w:line="276" w:lineRule="auto"/>
        <w:rPr>
          <w:rFonts w:ascii="Candara" w:hAnsi="Candara"/>
          <w:b/>
          <w:sz w:val="24"/>
        </w:rPr>
      </w:pPr>
    </w:p>
    <w:p w14:paraId="0DC1DAB6" w14:textId="77777777" w:rsidR="00276A1B" w:rsidRDefault="00276A1B" w:rsidP="007A78DE">
      <w:pPr>
        <w:spacing w:line="276" w:lineRule="auto"/>
        <w:rPr>
          <w:rFonts w:ascii="Candara" w:hAnsi="Candara"/>
          <w:b/>
          <w:sz w:val="24"/>
        </w:rPr>
      </w:pPr>
    </w:p>
    <w:p w14:paraId="780D402A" w14:textId="77777777" w:rsidR="00276A1B" w:rsidRDefault="00276A1B" w:rsidP="007A78DE">
      <w:pPr>
        <w:spacing w:line="276" w:lineRule="auto"/>
        <w:rPr>
          <w:rFonts w:ascii="Candara" w:hAnsi="Candara"/>
          <w:b/>
          <w:sz w:val="24"/>
        </w:rPr>
      </w:pPr>
    </w:p>
    <w:p w14:paraId="1820C8AB" w14:textId="77777777" w:rsidR="00276A1B" w:rsidRDefault="00276A1B" w:rsidP="007A78DE">
      <w:pPr>
        <w:spacing w:line="276" w:lineRule="auto"/>
        <w:rPr>
          <w:rFonts w:ascii="Candara" w:hAnsi="Candara"/>
          <w:b/>
          <w:sz w:val="24"/>
        </w:rPr>
      </w:pPr>
    </w:p>
    <w:p w14:paraId="09BDA09B" w14:textId="77777777" w:rsidR="00276A1B" w:rsidRDefault="00276A1B" w:rsidP="007A78DE">
      <w:pPr>
        <w:spacing w:line="276" w:lineRule="auto"/>
        <w:rPr>
          <w:rFonts w:ascii="Candara" w:hAnsi="Candara"/>
          <w:b/>
          <w:sz w:val="24"/>
        </w:rPr>
      </w:pPr>
    </w:p>
    <w:p w14:paraId="43074840" w14:textId="068EA87B" w:rsidR="007A78DE" w:rsidRDefault="007A78DE" w:rsidP="007A78DE">
      <w:pPr>
        <w:spacing w:line="276" w:lineRule="auto"/>
        <w:rPr>
          <w:rFonts w:ascii="Candara" w:hAnsi="Candara"/>
          <w:sz w:val="24"/>
        </w:rPr>
      </w:pPr>
      <w:r w:rsidRPr="00753E1F">
        <w:rPr>
          <w:rFonts w:ascii="Candara" w:hAnsi="Candara"/>
          <w:b/>
          <w:sz w:val="24"/>
        </w:rPr>
        <w:lastRenderedPageBreak/>
        <w:t>Kapitel 5: Herausforderungen für die Onlinemoderation</w:t>
      </w:r>
      <w:r>
        <w:rPr>
          <w:rFonts w:ascii="Candara" w:hAnsi="Candara"/>
          <w:sz w:val="24"/>
        </w:rPr>
        <w:t xml:space="preserve"> (</w:t>
      </w:r>
      <w:r w:rsidR="0068789F">
        <w:rPr>
          <w:rFonts w:ascii="Candara" w:hAnsi="Candara"/>
          <w:sz w:val="24"/>
        </w:rPr>
        <w:t>3:20</w:t>
      </w:r>
      <w:r>
        <w:rPr>
          <w:rFonts w:ascii="Candara" w:hAnsi="Candara"/>
          <w:sz w:val="24"/>
        </w:rPr>
        <w:t xml:space="preserve"> Minuten Video</w:t>
      </w:r>
      <w:bookmarkEnd w:id="0"/>
      <w:r>
        <w:rPr>
          <w:rFonts w:ascii="Candara" w:hAnsi="Candara"/>
          <w:sz w:val="24"/>
        </w:rPr>
        <w:t>)</w:t>
      </w:r>
      <w:bookmarkStart w:id="1" w:name="_GoBack"/>
      <w:bookmarkEnd w:id="1"/>
    </w:p>
    <w:p w14:paraId="17CA2DA6" w14:textId="59A65EE2" w:rsidR="00584552" w:rsidRDefault="007A78DE" w:rsidP="001D230E">
      <w:pPr>
        <w:spacing w:line="276" w:lineRule="auto"/>
        <w:rPr>
          <w:rFonts w:ascii="Candara" w:hAnsi="Candara"/>
          <w:sz w:val="24"/>
        </w:rPr>
      </w:pPr>
      <w:r>
        <w:rPr>
          <w:rFonts w:ascii="Candara" w:hAnsi="Candara"/>
          <w:sz w:val="24"/>
        </w:rPr>
        <w:t xml:space="preserve">Dagmar informiert sich, mit welchen typischen Problemen sie rechnen muss, damit sie sich im Vorfeld Lösungen bereitlegen kann. Sie erfährt, </w:t>
      </w:r>
      <w:r w:rsidR="00753E1F">
        <w:rPr>
          <w:rFonts w:ascii="Candara" w:hAnsi="Candara"/>
          <w:sz w:val="24"/>
        </w:rPr>
        <w:t>dass</w:t>
      </w:r>
      <w:r>
        <w:rPr>
          <w:rFonts w:ascii="Candara" w:hAnsi="Candara"/>
          <w:sz w:val="24"/>
        </w:rPr>
        <w:t xml:space="preserve"> </w:t>
      </w:r>
      <w:r w:rsidR="00630C52" w:rsidRPr="00630C52">
        <w:rPr>
          <w:rFonts w:ascii="Candara" w:hAnsi="Candara"/>
          <w:sz w:val="24"/>
        </w:rPr>
        <w:t>im virtuellen Raum der Medienteufel</w:t>
      </w:r>
      <w:r>
        <w:rPr>
          <w:rFonts w:ascii="Candara" w:hAnsi="Candara"/>
          <w:sz w:val="24"/>
        </w:rPr>
        <w:t xml:space="preserve"> lebt</w:t>
      </w:r>
      <w:r w:rsidR="00630C52" w:rsidRPr="00630C52">
        <w:rPr>
          <w:rFonts w:ascii="Candara" w:hAnsi="Candara"/>
          <w:sz w:val="24"/>
        </w:rPr>
        <w:t xml:space="preserve">, der manchmal </w:t>
      </w:r>
      <w:r w:rsidR="00630C52">
        <w:rPr>
          <w:rFonts w:ascii="Candara" w:hAnsi="Candara"/>
          <w:sz w:val="24"/>
        </w:rPr>
        <w:t>stört</w:t>
      </w:r>
      <w:r w:rsidR="00630C52" w:rsidRPr="00630C52">
        <w:rPr>
          <w:rFonts w:ascii="Candara" w:hAnsi="Candara"/>
          <w:sz w:val="24"/>
        </w:rPr>
        <w:t xml:space="preserve">, sodass Gespräche stocken oder Teilnehmende verschwinden. </w:t>
      </w:r>
    </w:p>
    <w:p w14:paraId="5E92DDDD" w14:textId="77777777" w:rsidR="00B72670" w:rsidRDefault="00B72670" w:rsidP="001D230E">
      <w:pPr>
        <w:spacing w:line="276" w:lineRule="auto"/>
        <w:rPr>
          <w:rFonts w:ascii="Candara" w:hAnsi="Candara"/>
          <w:sz w:val="24"/>
        </w:rPr>
      </w:pPr>
    </w:p>
    <w:p w14:paraId="401375B2" w14:textId="1A7C0B72" w:rsidR="00753E1F" w:rsidRDefault="00276A1B" w:rsidP="001D230E">
      <w:pPr>
        <w:spacing w:line="276" w:lineRule="auto"/>
        <w:rPr>
          <w:rFonts w:ascii="Candara" w:hAnsi="Candara"/>
          <w:sz w:val="24"/>
        </w:rPr>
      </w:pPr>
      <w:r>
        <w:rPr>
          <w:rFonts w:ascii="Candara" w:hAnsi="Candara"/>
          <w:noProof/>
          <w:sz w:val="24"/>
        </w:rPr>
        <w:drawing>
          <wp:inline distT="0" distB="0" distL="0" distR="0" wp14:anchorId="18721825" wp14:editId="6C55CF42">
            <wp:extent cx="2253907" cy="1267691"/>
            <wp:effectExtent l="95250" t="95250" r="89535" b="850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0607" cy="1305206"/>
                    </a:xfrm>
                    <a:prstGeom prst="roundRect">
                      <a:avLst>
                        <a:gd name="adj" fmla="val 4167"/>
                      </a:avLst>
                    </a:prstGeom>
                    <a:solidFill>
                      <a:srgbClr val="FFFFFF"/>
                    </a:solidFill>
                    <a:ln w="7620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inline>
        </w:drawing>
      </w:r>
    </w:p>
    <w:p w14:paraId="4B784F05" w14:textId="617C5F16" w:rsidR="00753E1F" w:rsidRDefault="00753E1F" w:rsidP="001D230E">
      <w:pPr>
        <w:spacing w:line="276" w:lineRule="auto"/>
        <w:rPr>
          <w:rFonts w:ascii="Candara" w:hAnsi="Candara"/>
          <w:sz w:val="24"/>
        </w:rPr>
      </w:pPr>
    </w:p>
    <w:p w14:paraId="7B58BAE3" w14:textId="77777777" w:rsidR="00753E1F" w:rsidRDefault="00753E1F" w:rsidP="001D230E">
      <w:pPr>
        <w:spacing w:line="276" w:lineRule="auto"/>
        <w:rPr>
          <w:rFonts w:ascii="Candara" w:hAnsi="Candara"/>
          <w:sz w:val="24"/>
        </w:rPr>
      </w:pPr>
    </w:p>
    <w:p w14:paraId="6BEC7505" w14:textId="7CCF5796" w:rsidR="00B92E45" w:rsidRDefault="001D230E" w:rsidP="001D230E">
      <w:pPr>
        <w:spacing w:line="276" w:lineRule="auto"/>
        <w:rPr>
          <w:rFonts w:ascii="Candara" w:hAnsi="Candara"/>
          <w:sz w:val="24"/>
        </w:rPr>
      </w:pPr>
      <w:r>
        <w:rPr>
          <w:rFonts w:ascii="Candara" w:hAnsi="Candara"/>
          <w:sz w:val="24"/>
        </w:rPr>
        <w:t xml:space="preserve">Wählen Sie </w:t>
      </w:r>
      <w:r w:rsidR="002B0067">
        <w:rPr>
          <w:rFonts w:ascii="Candara" w:hAnsi="Candara"/>
          <w:sz w:val="24"/>
        </w:rPr>
        <w:t xml:space="preserve">Ihre Vorgehensweise aus, um </w:t>
      </w:r>
      <w:r w:rsidR="00B92E45">
        <w:rPr>
          <w:rFonts w:ascii="Candara" w:hAnsi="Candara"/>
          <w:sz w:val="24"/>
        </w:rPr>
        <w:t>das</w:t>
      </w:r>
      <w:r w:rsidR="002B0067">
        <w:rPr>
          <w:rFonts w:ascii="Candara" w:hAnsi="Candara"/>
          <w:sz w:val="24"/>
        </w:rPr>
        <w:t xml:space="preserve"> </w:t>
      </w:r>
      <w:r w:rsidR="00B92E45">
        <w:rPr>
          <w:rFonts w:ascii="Candara" w:hAnsi="Candara"/>
          <w:sz w:val="24"/>
        </w:rPr>
        <w:t>Modulangebot zu nutzen</w:t>
      </w:r>
      <w:r w:rsidR="009F7CAB">
        <w:rPr>
          <w:rFonts w:ascii="Candara" w:hAnsi="Candara"/>
          <w:sz w:val="24"/>
        </w:rPr>
        <w:t xml:space="preserve">. Alle </w:t>
      </w:r>
      <w:r w:rsidR="0084285D">
        <w:rPr>
          <w:rFonts w:ascii="Candara" w:hAnsi="Candara"/>
          <w:sz w:val="24"/>
        </w:rPr>
        <w:t>Kapitel</w:t>
      </w:r>
      <w:r w:rsidR="009F7CAB">
        <w:rPr>
          <w:rFonts w:ascii="Candara" w:hAnsi="Candara"/>
          <w:sz w:val="24"/>
        </w:rPr>
        <w:t xml:space="preserve"> stehen für sich und können daher individuell </w:t>
      </w:r>
      <w:r w:rsidR="00544FDD">
        <w:rPr>
          <w:rFonts w:ascii="Candara" w:hAnsi="Candara"/>
          <w:sz w:val="24"/>
        </w:rPr>
        <w:t>und selbstgesteuert bearbeitet werden. Meine Empfehlung ist:</w:t>
      </w:r>
    </w:p>
    <w:p w14:paraId="65C92F19" w14:textId="66C71EDA" w:rsidR="001B4D3A" w:rsidRPr="0084285D" w:rsidRDefault="002B0067" w:rsidP="00452A30">
      <w:pPr>
        <w:pStyle w:val="Listenabsatz"/>
        <w:numPr>
          <w:ilvl w:val="0"/>
          <w:numId w:val="3"/>
        </w:numPr>
        <w:spacing w:line="276" w:lineRule="auto"/>
        <w:rPr>
          <w:rFonts w:ascii="Candara" w:hAnsi="Candara"/>
          <w:sz w:val="24"/>
        </w:rPr>
      </w:pPr>
      <w:r w:rsidRPr="0084285D">
        <w:rPr>
          <w:rFonts w:ascii="Candara" w:hAnsi="Candara"/>
          <w:sz w:val="24"/>
        </w:rPr>
        <w:t>S</w:t>
      </w:r>
      <w:r w:rsidR="009F7CAB" w:rsidRPr="0084285D">
        <w:rPr>
          <w:rFonts w:ascii="Candara" w:hAnsi="Candara"/>
          <w:sz w:val="24"/>
        </w:rPr>
        <w:t xml:space="preserve">chauen Sie sich interessengeleitet </w:t>
      </w:r>
      <w:r w:rsidR="0084285D" w:rsidRPr="0084285D">
        <w:rPr>
          <w:rFonts w:ascii="Candara" w:hAnsi="Candara"/>
          <w:sz w:val="24"/>
        </w:rPr>
        <w:t>die</w:t>
      </w:r>
      <w:r w:rsidR="00325B54" w:rsidRPr="0084285D">
        <w:rPr>
          <w:rFonts w:ascii="Candara" w:hAnsi="Candara"/>
          <w:sz w:val="24"/>
        </w:rPr>
        <w:t xml:space="preserve"> Kapitel der </w:t>
      </w:r>
      <w:r w:rsidR="00F36EAA" w:rsidRPr="0084285D">
        <w:rPr>
          <w:rFonts w:ascii="Candara" w:hAnsi="Candara"/>
          <w:sz w:val="24"/>
        </w:rPr>
        <w:t>Geschichte</w:t>
      </w:r>
      <w:r w:rsidR="00B36DF1" w:rsidRPr="0084285D">
        <w:rPr>
          <w:rFonts w:ascii="Candara" w:hAnsi="Candara"/>
          <w:sz w:val="24"/>
        </w:rPr>
        <w:t xml:space="preserve"> </w:t>
      </w:r>
      <w:r w:rsidR="00F36EAA" w:rsidRPr="0084285D">
        <w:rPr>
          <w:rFonts w:ascii="Candara" w:hAnsi="Candara"/>
          <w:sz w:val="24"/>
        </w:rPr>
        <w:t>von Dagmar</w:t>
      </w:r>
      <w:r w:rsidR="004E6EF8" w:rsidRPr="0084285D">
        <w:rPr>
          <w:rFonts w:ascii="Candara" w:hAnsi="Candara"/>
          <w:sz w:val="24"/>
        </w:rPr>
        <w:t xml:space="preserve"> an</w:t>
      </w:r>
      <w:r w:rsidR="001B4D3A" w:rsidRPr="0084285D">
        <w:rPr>
          <w:rFonts w:ascii="Candara" w:hAnsi="Candara"/>
          <w:sz w:val="24"/>
        </w:rPr>
        <w:t xml:space="preserve"> und </w:t>
      </w:r>
      <w:r w:rsidR="0084285D">
        <w:rPr>
          <w:rFonts w:ascii="Candara" w:hAnsi="Candara"/>
          <w:sz w:val="24"/>
        </w:rPr>
        <w:t>w</w:t>
      </w:r>
      <w:r w:rsidR="009F7CAB" w:rsidRPr="0084285D">
        <w:rPr>
          <w:rFonts w:ascii="Candara" w:hAnsi="Candara"/>
          <w:sz w:val="24"/>
        </w:rPr>
        <w:t xml:space="preserve">erfen Sie </w:t>
      </w:r>
      <w:r w:rsidR="001B4D3A" w:rsidRPr="0084285D">
        <w:rPr>
          <w:rFonts w:ascii="Candara" w:hAnsi="Candara"/>
          <w:sz w:val="24"/>
        </w:rPr>
        <w:t>einen Blick auf die Materialien</w:t>
      </w:r>
      <w:r w:rsidR="00544FDD" w:rsidRPr="0084285D">
        <w:rPr>
          <w:rFonts w:ascii="Candara" w:hAnsi="Candara"/>
          <w:sz w:val="24"/>
        </w:rPr>
        <w:t xml:space="preserve">, wenn Sie </w:t>
      </w:r>
    </w:p>
    <w:p w14:paraId="1AD75923" w14:textId="303953E8" w:rsidR="0084285D" w:rsidRDefault="0084285D" w:rsidP="00787F00">
      <w:pPr>
        <w:pStyle w:val="Listenabsatz"/>
        <w:numPr>
          <w:ilvl w:val="1"/>
          <w:numId w:val="3"/>
        </w:numPr>
        <w:spacing w:line="276" w:lineRule="auto"/>
        <w:rPr>
          <w:rFonts w:ascii="Candara" w:hAnsi="Candara"/>
          <w:sz w:val="24"/>
        </w:rPr>
      </w:pPr>
      <w:r>
        <w:rPr>
          <w:rFonts w:ascii="Candara" w:hAnsi="Candara"/>
          <w:sz w:val="24"/>
        </w:rPr>
        <w:t>Ihren Teilnehmenden eine Checkliste für die individuelle Vorbereitung auf eine Live-Online-Veranstaltung mitgeben möchten</w:t>
      </w:r>
      <w:r>
        <w:rPr>
          <w:rFonts w:ascii="Candara" w:hAnsi="Candara"/>
          <w:sz w:val="24"/>
        </w:rPr>
        <w:t xml:space="preserve"> (Checkliste </w:t>
      </w:r>
      <w:r w:rsidRPr="0084285D">
        <w:rPr>
          <w:rFonts w:ascii="Candara" w:hAnsi="Candara"/>
          <w:i/>
          <w:sz w:val="24"/>
        </w:rPr>
        <w:t xml:space="preserve">must </w:t>
      </w:r>
      <w:proofErr w:type="spellStart"/>
      <w:r w:rsidRPr="0084285D">
        <w:rPr>
          <w:rFonts w:ascii="Candara" w:hAnsi="Candara"/>
          <w:i/>
          <w:sz w:val="24"/>
        </w:rPr>
        <w:t>have</w:t>
      </w:r>
      <w:proofErr w:type="spellEnd"/>
      <w:r>
        <w:rPr>
          <w:rFonts w:ascii="Candara" w:hAnsi="Candara"/>
          <w:sz w:val="24"/>
        </w:rPr>
        <w:t>),</w:t>
      </w:r>
    </w:p>
    <w:p w14:paraId="3D436DA9" w14:textId="464D20DA" w:rsidR="0084285D" w:rsidRDefault="0084285D" w:rsidP="0084285D">
      <w:pPr>
        <w:pStyle w:val="Listenabsatz"/>
        <w:numPr>
          <w:ilvl w:val="1"/>
          <w:numId w:val="3"/>
        </w:numPr>
        <w:spacing w:line="276" w:lineRule="auto"/>
        <w:rPr>
          <w:rFonts w:ascii="Candara" w:hAnsi="Candara"/>
          <w:sz w:val="24"/>
        </w:rPr>
      </w:pPr>
      <w:r>
        <w:rPr>
          <w:rFonts w:ascii="Candara" w:hAnsi="Candara"/>
          <w:sz w:val="24"/>
        </w:rPr>
        <w:t>Anregungen dazu suchen, welche Bedienfelder (Pods) des Virtuellen Klassenzimmer</w:t>
      </w:r>
      <w:r>
        <w:rPr>
          <w:rFonts w:ascii="Candara" w:hAnsi="Candara"/>
          <w:sz w:val="24"/>
        </w:rPr>
        <w:t>s</w:t>
      </w:r>
      <w:r>
        <w:rPr>
          <w:rFonts w:ascii="Candara" w:hAnsi="Candara"/>
          <w:sz w:val="24"/>
        </w:rPr>
        <w:t xml:space="preserve"> zu welcher Moderationsmethode passen</w:t>
      </w:r>
      <w:r>
        <w:rPr>
          <w:rFonts w:ascii="Candara" w:hAnsi="Candara"/>
          <w:sz w:val="24"/>
        </w:rPr>
        <w:t xml:space="preserve"> könnten (Moderationsmethoden &amp; Pods),</w:t>
      </w:r>
      <w:r>
        <w:rPr>
          <w:rFonts w:ascii="Candara" w:hAnsi="Candara"/>
          <w:sz w:val="24"/>
        </w:rPr>
        <w:t xml:space="preserve"> </w:t>
      </w:r>
    </w:p>
    <w:p w14:paraId="424F7C92" w14:textId="3C97B38C" w:rsidR="001B4D3A" w:rsidRDefault="001B4D3A" w:rsidP="00787F00">
      <w:pPr>
        <w:pStyle w:val="Listenabsatz"/>
        <w:numPr>
          <w:ilvl w:val="1"/>
          <w:numId w:val="3"/>
        </w:numPr>
        <w:spacing w:line="276" w:lineRule="auto"/>
        <w:rPr>
          <w:rFonts w:ascii="Candara" w:hAnsi="Candara"/>
          <w:sz w:val="24"/>
        </w:rPr>
      </w:pPr>
      <w:r w:rsidRPr="001B4D3A">
        <w:rPr>
          <w:rFonts w:ascii="Candara" w:hAnsi="Candara"/>
          <w:sz w:val="24"/>
        </w:rPr>
        <w:t>die eigene (erste) Live-Online-Veranstaltung planen</w:t>
      </w:r>
      <w:r w:rsidR="009F7CAB">
        <w:rPr>
          <w:rFonts w:ascii="Candara" w:hAnsi="Candara"/>
          <w:sz w:val="24"/>
        </w:rPr>
        <w:t xml:space="preserve"> oder </w:t>
      </w:r>
      <w:r w:rsidR="00544FDD">
        <w:rPr>
          <w:rFonts w:ascii="Candara" w:hAnsi="Candara"/>
          <w:sz w:val="24"/>
        </w:rPr>
        <w:t>nachbereiten</w:t>
      </w:r>
      <w:r w:rsidR="009F7CAB">
        <w:rPr>
          <w:rFonts w:ascii="Candara" w:hAnsi="Candara"/>
          <w:sz w:val="24"/>
        </w:rPr>
        <w:t xml:space="preserve"> </w:t>
      </w:r>
      <w:r>
        <w:rPr>
          <w:rFonts w:ascii="Candara" w:hAnsi="Candara"/>
          <w:sz w:val="24"/>
        </w:rPr>
        <w:t>(</w:t>
      </w:r>
      <w:r w:rsidR="0084285D">
        <w:rPr>
          <w:rFonts w:ascii="Candara" w:hAnsi="Candara"/>
          <w:sz w:val="24"/>
        </w:rPr>
        <w:t xml:space="preserve">Eine Veranstaltung planen: </w:t>
      </w:r>
      <w:r w:rsidR="004E6EF8" w:rsidRPr="001B4D3A">
        <w:rPr>
          <w:rFonts w:ascii="Candara" w:hAnsi="Candara"/>
          <w:sz w:val="24"/>
        </w:rPr>
        <w:t>Leitfragen</w:t>
      </w:r>
      <w:r>
        <w:rPr>
          <w:rFonts w:ascii="Candara" w:hAnsi="Candara"/>
          <w:sz w:val="24"/>
        </w:rPr>
        <w:t xml:space="preserve"> und </w:t>
      </w:r>
      <w:r w:rsidR="0084285D">
        <w:rPr>
          <w:rFonts w:ascii="Candara" w:hAnsi="Candara"/>
          <w:sz w:val="24"/>
        </w:rPr>
        <w:t xml:space="preserve">Lesetipps) oder </w:t>
      </w:r>
    </w:p>
    <w:p w14:paraId="6FAA785C" w14:textId="0F2F9268" w:rsidR="00954662" w:rsidRPr="0084285D" w:rsidRDefault="00544FDD" w:rsidP="00C07F40">
      <w:pPr>
        <w:pStyle w:val="Listenabsatz"/>
        <w:numPr>
          <w:ilvl w:val="1"/>
          <w:numId w:val="3"/>
        </w:numPr>
        <w:spacing w:line="276" w:lineRule="auto"/>
        <w:rPr>
          <w:rFonts w:ascii="Candara" w:hAnsi="Candara"/>
          <w:sz w:val="24"/>
        </w:rPr>
      </w:pPr>
      <w:r w:rsidRPr="0084285D">
        <w:rPr>
          <w:rFonts w:ascii="Candara" w:hAnsi="Candara"/>
          <w:sz w:val="24"/>
        </w:rPr>
        <w:t xml:space="preserve">Ideen für den </w:t>
      </w:r>
      <w:r w:rsidR="001B4D3A" w:rsidRPr="0084285D">
        <w:rPr>
          <w:rFonts w:ascii="Candara" w:hAnsi="Candara"/>
          <w:sz w:val="24"/>
        </w:rPr>
        <w:t xml:space="preserve">Umgang mit Störungen </w:t>
      </w:r>
      <w:r w:rsidRPr="0084285D">
        <w:rPr>
          <w:rFonts w:ascii="Candara" w:hAnsi="Candara"/>
          <w:sz w:val="24"/>
        </w:rPr>
        <w:t>suchen</w:t>
      </w:r>
      <w:r w:rsidR="0084285D" w:rsidRPr="0084285D">
        <w:rPr>
          <w:rFonts w:ascii="Candara" w:hAnsi="Candara"/>
          <w:sz w:val="24"/>
        </w:rPr>
        <w:t xml:space="preserve"> (Tipps bei Störungen).</w:t>
      </w:r>
    </w:p>
    <w:p w14:paraId="2BA837B3" w14:textId="42172183" w:rsidR="004E6EF8" w:rsidRPr="00544FDD" w:rsidRDefault="004E6EF8" w:rsidP="00544FDD">
      <w:pPr>
        <w:spacing w:line="276" w:lineRule="auto"/>
        <w:rPr>
          <w:rFonts w:ascii="Candara" w:hAnsi="Candara"/>
          <w:sz w:val="24"/>
        </w:rPr>
      </w:pPr>
    </w:p>
    <w:p w14:paraId="27E992BA" w14:textId="2473E772" w:rsidR="00AC4F9E" w:rsidRDefault="00837A3E" w:rsidP="00D94FA8">
      <w:pPr>
        <w:spacing w:line="276" w:lineRule="auto"/>
        <w:rPr>
          <w:rFonts w:ascii="Candara" w:hAnsi="Candara"/>
          <w:sz w:val="24"/>
        </w:rPr>
      </w:pPr>
      <w:r>
        <w:rPr>
          <w:rFonts w:ascii="Candara" w:hAnsi="Candara"/>
          <w:sz w:val="24"/>
        </w:rPr>
        <w:t>Viel Spaß!</w:t>
      </w:r>
    </w:p>
    <w:p w14:paraId="03697898" w14:textId="77777777" w:rsidR="009E54CE" w:rsidRDefault="009E54CE" w:rsidP="00A21738">
      <w:pPr>
        <w:spacing w:before="60" w:after="120" w:line="276" w:lineRule="auto"/>
        <w:rPr>
          <w:rFonts w:cstheme="minorHAnsi"/>
          <w:color w:val="464646"/>
          <w:sz w:val="24"/>
          <w:shd w:val="clear" w:color="auto" w:fill="FFFFFF"/>
        </w:rPr>
      </w:pPr>
    </w:p>
    <w:p w14:paraId="4F7F7D79" w14:textId="77777777" w:rsidR="009E54CE" w:rsidRDefault="009E54CE" w:rsidP="00A21738">
      <w:pPr>
        <w:spacing w:before="60" w:after="120" w:line="276" w:lineRule="auto"/>
        <w:rPr>
          <w:rFonts w:cstheme="minorHAnsi"/>
          <w:color w:val="464646"/>
          <w:sz w:val="24"/>
          <w:shd w:val="clear" w:color="auto" w:fill="FFFFFF"/>
        </w:rPr>
      </w:pPr>
    </w:p>
    <w:p w14:paraId="0D82D6BC" w14:textId="474C0C81" w:rsidR="00A21738" w:rsidRPr="00722FC3" w:rsidRDefault="00276A1B" w:rsidP="00A21738">
      <w:pPr>
        <w:spacing w:before="60" w:after="120" w:line="276" w:lineRule="auto"/>
        <w:rPr>
          <w:rFonts w:cstheme="minorHAnsi"/>
          <w:sz w:val="24"/>
        </w:rPr>
      </w:pPr>
      <w:r>
        <w:rPr>
          <w:rFonts w:ascii="Source Sans Pro" w:hAnsi="Source Sans Pro"/>
          <w:noProof/>
          <w:color w:val="049CCF"/>
          <w:sz w:val="29"/>
          <w:szCs w:val="29"/>
          <w:shd w:val="clear" w:color="auto" w:fill="FFFFFF"/>
        </w:rPr>
        <w:drawing>
          <wp:inline distT="0" distB="0" distL="0" distR="0" wp14:anchorId="223F8F53" wp14:editId="2277BA5F">
            <wp:extent cx="671946" cy="238744"/>
            <wp:effectExtent l="0" t="0" r="0" b="9525"/>
            <wp:docPr id="6" name="Grafik 6" descr="Creative Commons Lizenzvertra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zenzvertra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919" cy="244064"/>
                    </a:xfrm>
                    <a:prstGeom prst="rect">
                      <a:avLst/>
                    </a:prstGeom>
                    <a:noFill/>
                    <a:ln>
                      <a:noFill/>
                    </a:ln>
                  </pic:spPr>
                </pic:pic>
              </a:graphicData>
            </a:graphic>
          </wp:inline>
        </w:drawing>
      </w:r>
      <w:r>
        <w:rPr>
          <w:rFonts w:ascii="Source Sans Pro" w:hAnsi="Source Sans Pro"/>
          <w:color w:val="464646"/>
          <w:sz w:val="29"/>
          <w:szCs w:val="29"/>
        </w:rPr>
        <w:br/>
      </w:r>
      <w:r w:rsidRPr="007608E8">
        <w:rPr>
          <w:rFonts w:cstheme="minorHAnsi"/>
          <w:color w:val="464646"/>
          <w:sz w:val="22"/>
          <w:szCs w:val="22"/>
          <w:shd w:val="clear" w:color="auto" w:fill="FFFFFF"/>
        </w:rPr>
        <w:t>Die Einführung zu „Dagmars erste Live-Online-Veranstaltung" von Katja Königstein-Lüdersdorff / Team Medien 4.0ist lizenziert unter einer </w:t>
      </w:r>
      <w:hyperlink r:id="rId14" w:history="1">
        <w:r w:rsidRPr="007608E8">
          <w:rPr>
            <w:rStyle w:val="Hyperlink"/>
            <w:rFonts w:cstheme="minorHAnsi"/>
            <w:color w:val="049CCF"/>
            <w:sz w:val="22"/>
            <w:szCs w:val="22"/>
            <w:shd w:val="clear" w:color="auto" w:fill="FFFFFF"/>
          </w:rPr>
          <w:t>Creative Commons Namensnennung 4.0 International Lizenz</w:t>
        </w:r>
      </w:hyperlink>
      <w:r w:rsidRPr="007608E8">
        <w:rPr>
          <w:rFonts w:cstheme="minorHAnsi"/>
          <w:color w:val="464646"/>
          <w:sz w:val="22"/>
          <w:szCs w:val="22"/>
          <w:shd w:val="clear" w:color="auto" w:fill="FFFFFF"/>
        </w:rPr>
        <w:t xml:space="preserve"> (</w:t>
      </w:r>
      <w:hyperlink r:id="rId15" w:history="1">
        <w:r w:rsidR="007608E8" w:rsidRPr="007608E8">
          <w:rPr>
            <w:rStyle w:val="Hyperlink"/>
            <w:rFonts w:cstheme="minorHAnsi"/>
            <w:color w:val="0070C0"/>
            <w:sz w:val="22"/>
            <w:szCs w:val="22"/>
            <w:shd w:val="clear" w:color="auto" w:fill="FFFFFF"/>
          </w:rPr>
          <w:t>https://creativecommons.org/licenses/by/4.0/</w:t>
        </w:r>
      </w:hyperlink>
      <w:r w:rsidR="007608E8" w:rsidRPr="007608E8">
        <w:rPr>
          <w:rFonts w:cstheme="minorHAnsi"/>
          <w:color w:val="464646"/>
          <w:sz w:val="22"/>
          <w:szCs w:val="22"/>
          <w:shd w:val="clear" w:color="auto" w:fill="FFFFFF"/>
        </w:rPr>
        <w:t>)</w:t>
      </w:r>
      <w:r w:rsidR="00A21738" w:rsidRPr="007608E8">
        <w:rPr>
          <w:rFonts w:cstheme="minorHAnsi"/>
          <w:color w:val="464646"/>
          <w:sz w:val="22"/>
          <w:szCs w:val="22"/>
          <w:shd w:val="clear" w:color="auto" w:fill="FFFFFF"/>
        </w:rPr>
        <w:t>(Stand 18.06.2018)</w:t>
      </w:r>
      <w:r w:rsidR="009E54CE" w:rsidRPr="007608E8">
        <w:rPr>
          <w:rFonts w:cstheme="minorHAnsi"/>
          <w:color w:val="464646"/>
          <w:sz w:val="22"/>
          <w:szCs w:val="22"/>
          <w:shd w:val="clear" w:color="auto" w:fill="FFFFFF"/>
        </w:rPr>
        <w:t>.</w:t>
      </w:r>
    </w:p>
    <w:sectPr w:rsidR="00A21738" w:rsidRPr="00722FC3" w:rsidSect="00D42E28">
      <w:headerReference w:type="even" r:id="rId16"/>
      <w:headerReference w:type="default" r:id="rId17"/>
      <w:footerReference w:type="even" r:id="rId18"/>
      <w:footerReference w:type="default" r:id="rId19"/>
      <w:headerReference w:type="first" r:id="rId20"/>
      <w:footerReference w:type="first" r:id="rId21"/>
      <w:pgSz w:w="11900" w:h="16840"/>
      <w:pgMar w:top="2341" w:right="1417" w:bottom="0" w:left="1417" w:header="708" w:footer="18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307B85" w14:textId="77777777" w:rsidR="008362C6" w:rsidRDefault="008362C6" w:rsidP="00CB2E6C">
      <w:r>
        <w:separator/>
      </w:r>
    </w:p>
  </w:endnote>
  <w:endnote w:type="continuationSeparator" w:id="0">
    <w:p w14:paraId="69937F4E" w14:textId="77777777" w:rsidR="008362C6" w:rsidRDefault="008362C6" w:rsidP="00CB2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37811" w14:textId="77777777" w:rsidR="00CB2E6C" w:rsidRDefault="00CB2E6C" w:rsidP="004352E6">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506E747" w14:textId="77777777" w:rsidR="00CB2E6C" w:rsidRDefault="00CB2E6C" w:rsidP="00CB2E6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B6089" w14:textId="39E8D6B0" w:rsidR="00CB2E6C" w:rsidRPr="00D86D53" w:rsidRDefault="00CB2E6C" w:rsidP="004352E6">
    <w:pPr>
      <w:pStyle w:val="Fuzeile"/>
      <w:framePr w:wrap="none" w:vAnchor="text" w:hAnchor="margin" w:xAlign="right" w:y="1"/>
      <w:rPr>
        <w:rStyle w:val="Seitenzahl"/>
        <w:rFonts w:ascii="Candara" w:hAnsi="Candara"/>
      </w:rPr>
    </w:pPr>
    <w:r w:rsidRPr="00D86D53">
      <w:rPr>
        <w:rStyle w:val="Seitenzahl"/>
        <w:rFonts w:ascii="Candara" w:hAnsi="Candara"/>
      </w:rPr>
      <w:fldChar w:fldCharType="begin"/>
    </w:r>
    <w:r w:rsidRPr="00D86D53">
      <w:rPr>
        <w:rStyle w:val="Seitenzahl"/>
        <w:rFonts w:ascii="Candara" w:hAnsi="Candara"/>
      </w:rPr>
      <w:instrText xml:space="preserve">PAGE  </w:instrText>
    </w:r>
    <w:r w:rsidRPr="00D86D53">
      <w:rPr>
        <w:rStyle w:val="Seitenzahl"/>
        <w:rFonts w:ascii="Candara" w:hAnsi="Candara"/>
      </w:rPr>
      <w:fldChar w:fldCharType="separate"/>
    </w:r>
    <w:r w:rsidR="004775ED">
      <w:rPr>
        <w:rStyle w:val="Seitenzahl"/>
        <w:rFonts w:ascii="Candara" w:hAnsi="Candara"/>
        <w:noProof/>
      </w:rPr>
      <w:t>1</w:t>
    </w:r>
    <w:r w:rsidRPr="00D86D53">
      <w:rPr>
        <w:rStyle w:val="Seitenzahl"/>
        <w:rFonts w:ascii="Candara" w:hAnsi="Candara"/>
      </w:rPr>
      <w:fldChar w:fldCharType="end"/>
    </w:r>
  </w:p>
  <w:p w14:paraId="5828838B" w14:textId="77777777" w:rsidR="00CB2E6C" w:rsidRDefault="00CB2E6C" w:rsidP="00CB2E6C">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B6F26" w14:textId="77777777" w:rsidR="00CB2E6C" w:rsidRDefault="00CB2E6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D44E4E" w14:textId="77777777" w:rsidR="008362C6" w:rsidRDefault="008362C6" w:rsidP="00CB2E6C">
      <w:r>
        <w:separator/>
      </w:r>
    </w:p>
  </w:footnote>
  <w:footnote w:type="continuationSeparator" w:id="0">
    <w:p w14:paraId="4B7C4A25" w14:textId="77777777" w:rsidR="008362C6" w:rsidRDefault="008362C6" w:rsidP="00CB2E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E0793" w14:textId="359FBA39" w:rsidR="00CB2E6C" w:rsidRDefault="008362C6">
    <w:pPr>
      <w:pStyle w:val="Kopfzeile"/>
    </w:pPr>
    <w:r>
      <w:rPr>
        <w:noProof/>
        <w:lang w:eastAsia="de-DE"/>
      </w:rPr>
      <w:pict w14:anchorId="4BB7EF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position-horizontal:center;mso-position-horizontal-relative:margin;mso-position-vertical:center;mso-position-vertical-relative:margin" o:allowincell="f">
          <v:imagedata r:id="rId1" o:title="Medien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DDE17" w14:textId="1C43DF78" w:rsidR="00CB2E6C" w:rsidRDefault="008362C6">
    <w:pPr>
      <w:pStyle w:val="Kopfzeile"/>
    </w:pPr>
    <w:r>
      <w:rPr>
        <w:noProof/>
        <w:lang w:eastAsia="de-DE"/>
      </w:rPr>
      <w:pict w14:anchorId="72E0D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3pt;height:841.9pt;z-index:-251658240;mso-position-horizontal:center;mso-position-horizontal-relative:margin;mso-position-vertical:center;mso-position-vertical-relative:margin" o:allowincell="f">
          <v:imagedata r:id="rId1" o:title="Medien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335C1" w14:textId="6A5AB776" w:rsidR="00CB2E6C" w:rsidRDefault="008362C6">
    <w:pPr>
      <w:pStyle w:val="Kopfzeile"/>
    </w:pPr>
    <w:r>
      <w:rPr>
        <w:noProof/>
        <w:lang w:eastAsia="de-DE"/>
      </w:rPr>
      <w:pict w14:anchorId="353D1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position-horizontal:center;mso-position-horizontal-relative:margin;mso-position-vertical:center;mso-position-vertical-relative:margin" o:allowincell="f">
          <v:imagedata r:id="rId1" o:title="Medien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E4E9F"/>
    <w:multiLevelType w:val="hybridMultilevel"/>
    <w:tmpl w:val="46EE837C"/>
    <w:lvl w:ilvl="0" w:tplc="1684105E">
      <w:start w:val="3"/>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6FC7657"/>
    <w:multiLevelType w:val="hybridMultilevel"/>
    <w:tmpl w:val="D21E6DF0"/>
    <w:lvl w:ilvl="0" w:tplc="20EC6AC0">
      <w:numFmt w:val="bullet"/>
      <w:lvlText w:val="-"/>
      <w:lvlJc w:val="left"/>
      <w:pPr>
        <w:ind w:left="720" w:hanging="360"/>
      </w:pPr>
      <w:rPr>
        <w:rFonts w:ascii="Candara" w:eastAsiaTheme="minorHAnsi" w:hAnsi="Candara"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5867282"/>
    <w:multiLevelType w:val="hybridMultilevel"/>
    <w:tmpl w:val="74BA83AC"/>
    <w:lvl w:ilvl="0" w:tplc="D87A648A">
      <w:start w:val="1"/>
      <w:numFmt w:val="bullet"/>
      <w:lvlText w:val="-"/>
      <w:lvlJc w:val="left"/>
      <w:pPr>
        <w:tabs>
          <w:tab w:val="num" w:pos="720"/>
        </w:tabs>
        <w:ind w:left="720" w:hanging="360"/>
      </w:pPr>
      <w:rPr>
        <w:rFonts w:ascii="Times New Roman" w:hAnsi="Times New Roman" w:hint="default"/>
      </w:rPr>
    </w:lvl>
    <w:lvl w:ilvl="1" w:tplc="7FE27834" w:tentative="1">
      <w:start w:val="1"/>
      <w:numFmt w:val="bullet"/>
      <w:lvlText w:val="-"/>
      <w:lvlJc w:val="left"/>
      <w:pPr>
        <w:tabs>
          <w:tab w:val="num" w:pos="1440"/>
        </w:tabs>
        <w:ind w:left="1440" w:hanging="360"/>
      </w:pPr>
      <w:rPr>
        <w:rFonts w:ascii="Times New Roman" w:hAnsi="Times New Roman" w:hint="default"/>
      </w:rPr>
    </w:lvl>
    <w:lvl w:ilvl="2" w:tplc="FC866DBC" w:tentative="1">
      <w:start w:val="1"/>
      <w:numFmt w:val="bullet"/>
      <w:lvlText w:val="-"/>
      <w:lvlJc w:val="left"/>
      <w:pPr>
        <w:tabs>
          <w:tab w:val="num" w:pos="2160"/>
        </w:tabs>
        <w:ind w:left="2160" w:hanging="360"/>
      </w:pPr>
      <w:rPr>
        <w:rFonts w:ascii="Times New Roman" w:hAnsi="Times New Roman" w:hint="default"/>
      </w:rPr>
    </w:lvl>
    <w:lvl w:ilvl="3" w:tplc="4AEEFD76" w:tentative="1">
      <w:start w:val="1"/>
      <w:numFmt w:val="bullet"/>
      <w:lvlText w:val="-"/>
      <w:lvlJc w:val="left"/>
      <w:pPr>
        <w:tabs>
          <w:tab w:val="num" w:pos="2880"/>
        </w:tabs>
        <w:ind w:left="2880" w:hanging="360"/>
      </w:pPr>
      <w:rPr>
        <w:rFonts w:ascii="Times New Roman" w:hAnsi="Times New Roman" w:hint="default"/>
      </w:rPr>
    </w:lvl>
    <w:lvl w:ilvl="4" w:tplc="269ED52A" w:tentative="1">
      <w:start w:val="1"/>
      <w:numFmt w:val="bullet"/>
      <w:lvlText w:val="-"/>
      <w:lvlJc w:val="left"/>
      <w:pPr>
        <w:tabs>
          <w:tab w:val="num" w:pos="3600"/>
        </w:tabs>
        <w:ind w:left="3600" w:hanging="360"/>
      </w:pPr>
      <w:rPr>
        <w:rFonts w:ascii="Times New Roman" w:hAnsi="Times New Roman" w:hint="default"/>
      </w:rPr>
    </w:lvl>
    <w:lvl w:ilvl="5" w:tplc="3DCC4874" w:tentative="1">
      <w:start w:val="1"/>
      <w:numFmt w:val="bullet"/>
      <w:lvlText w:val="-"/>
      <w:lvlJc w:val="left"/>
      <w:pPr>
        <w:tabs>
          <w:tab w:val="num" w:pos="4320"/>
        </w:tabs>
        <w:ind w:left="4320" w:hanging="360"/>
      </w:pPr>
      <w:rPr>
        <w:rFonts w:ascii="Times New Roman" w:hAnsi="Times New Roman" w:hint="default"/>
      </w:rPr>
    </w:lvl>
    <w:lvl w:ilvl="6" w:tplc="0B201308" w:tentative="1">
      <w:start w:val="1"/>
      <w:numFmt w:val="bullet"/>
      <w:lvlText w:val="-"/>
      <w:lvlJc w:val="left"/>
      <w:pPr>
        <w:tabs>
          <w:tab w:val="num" w:pos="5040"/>
        </w:tabs>
        <w:ind w:left="5040" w:hanging="360"/>
      </w:pPr>
      <w:rPr>
        <w:rFonts w:ascii="Times New Roman" w:hAnsi="Times New Roman" w:hint="default"/>
      </w:rPr>
    </w:lvl>
    <w:lvl w:ilvl="7" w:tplc="82B6ED14" w:tentative="1">
      <w:start w:val="1"/>
      <w:numFmt w:val="bullet"/>
      <w:lvlText w:val="-"/>
      <w:lvlJc w:val="left"/>
      <w:pPr>
        <w:tabs>
          <w:tab w:val="num" w:pos="5760"/>
        </w:tabs>
        <w:ind w:left="5760" w:hanging="360"/>
      </w:pPr>
      <w:rPr>
        <w:rFonts w:ascii="Times New Roman" w:hAnsi="Times New Roman" w:hint="default"/>
      </w:rPr>
    </w:lvl>
    <w:lvl w:ilvl="8" w:tplc="C4D22FCC"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drawingGridHorizontalSpacing w:val="9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F60"/>
    <w:rsid w:val="00053DD1"/>
    <w:rsid w:val="0006551C"/>
    <w:rsid w:val="000D1191"/>
    <w:rsid w:val="001168B6"/>
    <w:rsid w:val="00123D25"/>
    <w:rsid w:val="0013504A"/>
    <w:rsid w:val="001355D2"/>
    <w:rsid w:val="001754F8"/>
    <w:rsid w:val="001802A7"/>
    <w:rsid w:val="00184DA5"/>
    <w:rsid w:val="001946AF"/>
    <w:rsid w:val="001B27A7"/>
    <w:rsid w:val="001B4D3A"/>
    <w:rsid w:val="001D230E"/>
    <w:rsid w:val="001E4AE2"/>
    <w:rsid w:val="00224284"/>
    <w:rsid w:val="00276A1B"/>
    <w:rsid w:val="002A5F74"/>
    <w:rsid w:val="002B0067"/>
    <w:rsid w:val="002C05EC"/>
    <w:rsid w:val="002E224C"/>
    <w:rsid w:val="002E589E"/>
    <w:rsid w:val="002F07C6"/>
    <w:rsid w:val="003238A5"/>
    <w:rsid w:val="00325B54"/>
    <w:rsid w:val="00331BF2"/>
    <w:rsid w:val="003349F9"/>
    <w:rsid w:val="00334F60"/>
    <w:rsid w:val="00350B50"/>
    <w:rsid w:val="0036619D"/>
    <w:rsid w:val="00383ADF"/>
    <w:rsid w:val="00401BD5"/>
    <w:rsid w:val="00450870"/>
    <w:rsid w:val="00460E4F"/>
    <w:rsid w:val="0047052E"/>
    <w:rsid w:val="0047294C"/>
    <w:rsid w:val="004775ED"/>
    <w:rsid w:val="004E6EF8"/>
    <w:rsid w:val="00544FDD"/>
    <w:rsid w:val="005609BC"/>
    <w:rsid w:val="00584552"/>
    <w:rsid w:val="00590B6D"/>
    <w:rsid w:val="005A5412"/>
    <w:rsid w:val="005B7521"/>
    <w:rsid w:val="005D4BD6"/>
    <w:rsid w:val="005D5D55"/>
    <w:rsid w:val="005E01F4"/>
    <w:rsid w:val="005F334A"/>
    <w:rsid w:val="0060214F"/>
    <w:rsid w:val="00602765"/>
    <w:rsid w:val="00611DE1"/>
    <w:rsid w:val="00630C52"/>
    <w:rsid w:val="0068789F"/>
    <w:rsid w:val="006C31B3"/>
    <w:rsid w:val="00705395"/>
    <w:rsid w:val="00714B5B"/>
    <w:rsid w:val="00715BC0"/>
    <w:rsid w:val="00722FC3"/>
    <w:rsid w:val="00753E1F"/>
    <w:rsid w:val="007608E8"/>
    <w:rsid w:val="00766D9E"/>
    <w:rsid w:val="0079697D"/>
    <w:rsid w:val="007A78DE"/>
    <w:rsid w:val="007B721F"/>
    <w:rsid w:val="007D2D5A"/>
    <w:rsid w:val="007E089A"/>
    <w:rsid w:val="007F5784"/>
    <w:rsid w:val="008362C6"/>
    <w:rsid w:val="00837A3E"/>
    <w:rsid w:val="0084285D"/>
    <w:rsid w:val="00860A64"/>
    <w:rsid w:val="00874D96"/>
    <w:rsid w:val="008A11B6"/>
    <w:rsid w:val="008B014F"/>
    <w:rsid w:val="009267AC"/>
    <w:rsid w:val="00930213"/>
    <w:rsid w:val="00954662"/>
    <w:rsid w:val="00983CB4"/>
    <w:rsid w:val="009A46AF"/>
    <w:rsid w:val="009B036B"/>
    <w:rsid w:val="009E54CE"/>
    <w:rsid w:val="009F7CAB"/>
    <w:rsid w:val="00A21738"/>
    <w:rsid w:val="00A424A2"/>
    <w:rsid w:val="00A46E8B"/>
    <w:rsid w:val="00A960DF"/>
    <w:rsid w:val="00AC4F9E"/>
    <w:rsid w:val="00AD12A8"/>
    <w:rsid w:val="00AD1FEB"/>
    <w:rsid w:val="00B060D0"/>
    <w:rsid w:val="00B36DF1"/>
    <w:rsid w:val="00B45212"/>
    <w:rsid w:val="00B72670"/>
    <w:rsid w:val="00B7309E"/>
    <w:rsid w:val="00B75685"/>
    <w:rsid w:val="00B76D59"/>
    <w:rsid w:val="00B86601"/>
    <w:rsid w:val="00B92E45"/>
    <w:rsid w:val="00B936FC"/>
    <w:rsid w:val="00BB4801"/>
    <w:rsid w:val="00C40789"/>
    <w:rsid w:val="00C53F6C"/>
    <w:rsid w:val="00C71594"/>
    <w:rsid w:val="00C77F8C"/>
    <w:rsid w:val="00CA3185"/>
    <w:rsid w:val="00CA5C17"/>
    <w:rsid w:val="00CB2E6C"/>
    <w:rsid w:val="00CC4BDA"/>
    <w:rsid w:val="00CD3AD5"/>
    <w:rsid w:val="00CF6D78"/>
    <w:rsid w:val="00D075FF"/>
    <w:rsid w:val="00D42E28"/>
    <w:rsid w:val="00D6040F"/>
    <w:rsid w:val="00D63022"/>
    <w:rsid w:val="00D86D53"/>
    <w:rsid w:val="00D94FA8"/>
    <w:rsid w:val="00E00E53"/>
    <w:rsid w:val="00E25D92"/>
    <w:rsid w:val="00E328CC"/>
    <w:rsid w:val="00E3434C"/>
    <w:rsid w:val="00E93E80"/>
    <w:rsid w:val="00E9618F"/>
    <w:rsid w:val="00EA5D85"/>
    <w:rsid w:val="00EB77AB"/>
    <w:rsid w:val="00EC6060"/>
    <w:rsid w:val="00EC768B"/>
    <w:rsid w:val="00F14460"/>
    <w:rsid w:val="00F32CFC"/>
    <w:rsid w:val="00F36EAA"/>
    <w:rsid w:val="00FF52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156A6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D2D5A"/>
    <w:rPr>
      <w:sz w:val="18"/>
    </w:rPr>
  </w:style>
  <w:style w:type="paragraph" w:styleId="berschrift1">
    <w:name w:val="heading 1"/>
    <w:basedOn w:val="Standard"/>
    <w:link w:val="berschrift1Zchn"/>
    <w:uiPriority w:val="9"/>
    <w:qFormat/>
    <w:rsid w:val="00334F60"/>
    <w:pPr>
      <w:keepNext/>
      <w:keepLines/>
      <w:pBdr>
        <w:top w:val="single" w:sz="8" w:space="15" w:color="4472C4" w:themeColor="accent1"/>
        <w:bottom w:val="single" w:sz="8" w:space="22" w:color="4472C4" w:themeColor="accent1"/>
      </w:pBdr>
      <w:contextualSpacing/>
      <w:outlineLvl w:val="0"/>
    </w:pPr>
    <w:rPr>
      <w:rFonts w:asciiTheme="majorHAnsi" w:eastAsiaTheme="majorEastAsia" w:hAnsiTheme="majorHAnsi" w:cstheme="majorBidi"/>
      <w:caps/>
      <w:sz w:val="44"/>
      <w:szCs w:val="32"/>
    </w:rPr>
  </w:style>
  <w:style w:type="paragraph" w:styleId="berschrift2">
    <w:name w:val="heading 2"/>
    <w:basedOn w:val="Standard"/>
    <w:link w:val="berschrift2Zchn"/>
    <w:uiPriority w:val="9"/>
    <w:unhideWhenUsed/>
    <w:qFormat/>
    <w:rsid w:val="00334F60"/>
    <w:pPr>
      <w:keepNext/>
      <w:keepLines/>
      <w:pBdr>
        <w:top w:val="single" w:sz="8" w:space="7" w:color="4472C4" w:themeColor="accent1"/>
        <w:bottom w:val="single" w:sz="8" w:space="7" w:color="4472C4" w:themeColor="accent1"/>
      </w:pBdr>
      <w:spacing w:after="400"/>
      <w:contextualSpacing/>
      <w:jc w:val="center"/>
      <w:outlineLvl w:val="1"/>
    </w:pPr>
    <w:rPr>
      <w:rFonts w:ascii="Candara" w:eastAsiaTheme="majorEastAsia" w:hAnsi="Candara" w:cstheme="majorBidi"/>
      <w:caps/>
      <w:sz w:val="26"/>
      <w:szCs w:val="26"/>
    </w:rPr>
  </w:style>
  <w:style w:type="paragraph" w:styleId="berschrift3">
    <w:name w:val="heading 3"/>
    <w:basedOn w:val="Standard"/>
    <w:link w:val="berschrift3Zchn"/>
    <w:uiPriority w:val="9"/>
    <w:unhideWhenUsed/>
    <w:qFormat/>
    <w:rsid w:val="00334F60"/>
    <w:pPr>
      <w:keepNext/>
      <w:keepLines/>
      <w:contextualSpacing/>
      <w:outlineLvl w:val="2"/>
    </w:pPr>
    <w:rPr>
      <w:rFonts w:asciiTheme="majorHAnsi" w:eastAsiaTheme="majorEastAsia" w:hAnsiTheme="majorHAnsi" w:cstheme="majorBidi"/>
      <w:caps/>
    </w:rPr>
  </w:style>
  <w:style w:type="paragraph" w:styleId="berschrift4">
    <w:name w:val="heading 4"/>
    <w:basedOn w:val="Standard"/>
    <w:link w:val="berschrift4Zchn"/>
    <w:uiPriority w:val="9"/>
    <w:unhideWhenUsed/>
    <w:qFormat/>
    <w:rsid w:val="00334F60"/>
    <w:pPr>
      <w:keepNext/>
      <w:keepLines/>
      <w:spacing w:before="400"/>
      <w:contextualSpacing/>
      <w:outlineLvl w:val="3"/>
    </w:pPr>
    <w:rPr>
      <w:rFonts w:asciiTheme="majorHAnsi" w:eastAsiaTheme="majorEastAsia" w:hAnsiTheme="majorHAnsi" w:cstheme="majorBidi"/>
      <w:b/>
      <w:iCs/>
      <w:cap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34F60"/>
    <w:rPr>
      <w:rFonts w:asciiTheme="majorHAnsi" w:eastAsiaTheme="majorEastAsia" w:hAnsiTheme="majorHAnsi" w:cstheme="majorBidi"/>
      <w:caps/>
      <w:sz w:val="44"/>
      <w:szCs w:val="32"/>
    </w:rPr>
  </w:style>
  <w:style w:type="character" w:customStyle="1" w:styleId="berschrift2Zchn">
    <w:name w:val="Überschrift 2 Zchn"/>
    <w:basedOn w:val="Absatz-Standardschriftart"/>
    <w:link w:val="berschrift2"/>
    <w:uiPriority w:val="9"/>
    <w:rsid w:val="00334F60"/>
    <w:rPr>
      <w:rFonts w:ascii="Candara" w:eastAsiaTheme="majorEastAsia" w:hAnsi="Candara" w:cstheme="majorBidi"/>
      <w:caps/>
      <w:sz w:val="26"/>
      <w:szCs w:val="26"/>
    </w:rPr>
  </w:style>
  <w:style w:type="character" w:customStyle="1" w:styleId="berschrift3Zchn">
    <w:name w:val="Überschrift 3 Zchn"/>
    <w:basedOn w:val="Absatz-Standardschriftart"/>
    <w:link w:val="berschrift3"/>
    <w:uiPriority w:val="9"/>
    <w:rsid w:val="00334F60"/>
    <w:rPr>
      <w:rFonts w:asciiTheme="majorHAnsi" w:eastAsiaTheme="majorEastAsia" w:hAnsiTheme="majorHAnsi" w:cstheme="majorBidi"/>
      <w:caps/>
    </w:rPr>
  </w:style>
  <w:style w:type="character" w:customStyle="1" w:styleId="berschrift4Zchn">
    <w:name w:val="Überschrift 4 Zchn"/>
    <w:basedOn w:val="Absatz-Standardschriftart"/>
    <w:link w:val="berschrift4"/>
    <w:uiPriority w:val="9"/>
    <w:rsid w:val="00334F60"/>
    <w:rPr>
      <w:rFonts w:asciiTheme="majorHAnsi" w:eastAsiaTheme="majorEastAsia" w:hAnsiTheme="majorHAnsi" w:cstheme="majorBidi"/>
      <w:b/>
      <w:iCs/>
      <w:caps/>
    </w:rPr>
  </w:style>
  <w:style w:type="paragraph" w:customStyle="1" w:styleId="Grafikelement">
    <w:name w:val="Grafikelement"/>
    <w:basedOn w:val="Standard"/>
    <w:next w:val="Standard"/>
    <w:uiPriority w:val="11"/>
    <w:qFormat/>
    <w:rsid w:val="00334F60"/>
    <w:rPr>
      <w:noProof/>
      <w:position w:val="6"/>
    </w:rPr>
  </w:style>
  <w:style w:type="paragraph" w:customStyle="1" w:styleId="bodytext">
    <w:name w:val="bodytext"/>
    <w:basedOn w:val="Standard"/>
    <w:rsid w:val="00334F60"/>
    <w:pPr>
      <w:spacing w:before="100" w:beforeAutospacing="1" w:after="100" w:afterAutospacing="1"/>
    </w:pPr>
    <w:rPr>
      <w:rFonts w:ascii="Times New Roman" w:hAnsi="Times New Roman" w:cs="Times New Roman"/>
      <w:lang w:eastAsia="de-DE"/>
    </w:rPr>
  </w:style>
  <w:style w:type="character" w:customStyle="1" w:styleId="apple-converted-space">
    <w:name w:val="apple-converted-space"/>
    <w:basedOn w:val="Absatz-Standardschriftart"/>
    <w:rsid w:val="00334F60"/>
  </w:style>
  <w:style w:type="character" w:styleId="Fett">
    <w:name w:val="Strong"/>
    <w:basedOn w:val="Absatz-Standardschriftart"/>
    <w:uiPriority w:val="22"/>
    <w:qFormat/>
    <w:rsid w:val="00334F60"/>
    <w:rPr>
      <w:b/>
      <w:bCs/>
    </w:rPr>
  </w:style>
  <w:style w:type="character" w:styleId="Hyperlink">
    <w:name w:val="Hyperlink"/>
    <w:basedOn w:val="Absatz-Standardschriftart"/>
    <w:uiPriority w:val="99"/>
    <w:unhideWhenUsed/>
    <w:rsid w:val="00334F60"/>
    <w:rPr>
      <w:color w:val="0000FF"/>
      <w:u w:val="single"/>
    </w:rPr>
  </w:style>
  <w:style w:type="character" w:styleId="BesuchterLink">
    <w:name w:val="FollowedHyperlink"/>
    <w:basedOn w:val="Absatz-Standardschriftart"/>
    <w:uiPriority w:val="99"/>
    <w:semiHidden/>
    <w:unhideWhenUsed/>
    <w:rsid w:val="00A424A2"/>
    <w:rPr>
      <w:color w:val="954F72" w:themeColor="followedHyperlink"/>
      <w:u w:val="single"/>
    </w:rPr>
  </w:style>
  <w:style w:type="paragraph" w:styleId="Fuzeile">
    <w:name w:val="footer"/>
    <w:basedOn w:val="Standard"/>
    <w:link w:val="FuzeileZchn"/>
    <w:uiPriority w:val="99"/>
    <w:unhideWhenUsed/>
    <w:rsid w:val="00CB2E6C"/>
    <w:pPr>
      <w:tabs>
        <w:tab w:val="center" w:pos="4536"/>
        <w:tab w:val="right" w:pos="9072"/>
      </w:tabs>
    </w:pPr>
  </w:style>
  <w:style w:type="character" w:customStyle="1" w:styleId="FuzeileZchn">
    <w:name w:val="Fußzeile Zchn"/>
    <w:basedOn w:val="Absatz-Standardschriftart"/>
    <w:link w:val="Fuzeile"/>
    <w:uiPriority w:val="99"/>
    <w:rsid w:val="00CB2E6C"/>
    <w:rPr>
      <w:sz w:val="18"/>
    </w:rPr>
  </w:style>
  <w:style w:type="character" w:styleId="Seitenzahl">
    <w:name w:val="page number"/>
    <w:basedOn w:val="Absatz-Standardschriftart"/>
    <w:uiPriority w:val="99"/>
    <w:semiHidden/>
    <w:unhideWhenUsed/>
    <w:rsid w:val="00CB2E6C"/>
  </w:style>
  <w:style w:type="paragraph" w:styleId="Kopfzeile">
    <w:name w:val="header"/>
    <w:basedOn w:val="Standard"/>
    <w:link w:val="KopfzeileZchn"/>
    <w:uiPriority w:val="99"/>
    <w:unhideWhenUsed/>
    <w:rsid w:val="00CB2E6C"/>
    <w:pPr>
      <w:tabs>
        <w:tab w:val="center" w:pos="4536"/>
        <w:tab w:val="right" w:pos="9072"/>
      </w:tabs>
    </w:pPr>
  </w:style>
  <w:style w:type="character" w:customStyle="1" w:styleId="KopfzeileZchn">
    <w:name w:val="Kopfzeile Zchn"/>
    <w:basedOn w:val="Absatz-Standardschriftart"/>
    <w:link w:val="Kopfzeile"/>
    <w:uiPriority w:val="99"/>
    <w:rsid w:val="00CB2E6C"/>
    <w:rPr>
      <w:sz w:val="18"/>
    </w:rPr>
  </w:style>
  <w:style w:type="table" w:customStyle="1" w:styleId="TableGrid">
    <w:name w:val="TableGrid"/>
    <w:rsid w:val="001E4AE2"/>
    <w:rPr>
      <w:rFonts w:eastAsiaTheme="minorEastAsia"/>
      <w:sz w:val="22"/>
      <w:szCs w:val="22"/>
      <w:lang w:eastAsia="de-DE"/>
    </w:rPr>
    <w:tblPr>
      <w:tblCellMar>
        <w:top w:w="0" w:type="dxa"/>
        <w:left w:w="0" w:type="dxa"/>
        <w:bottom w:w="0" w:type="dxa"/>
        <w:right w:w="0" w:type="dxa"/>
      </w:tblCellMar>
    </w:tblPr>
  </w:style>
  <w:style w:type="paragraph" w:styleId="Listenabsatz">
    <w:name w:val="List Paragraph"/>
    <w:basedOn w:val="Standard"/>
    <w:uiPriority w:val="34"/>
    <w:qFormat/>
    <w:rsid w:val="00705395"/>
    <w:pPr>
      <w:ind w:left="720"/>
      <w:contextualSpacing/>
    </w:pPr>
  </w:style>
  <w:style w:type="character" w:styleId="NichtaufgelsteErwhnung">
    <w:name w:val="Unresolved Mention"/>
    <w:basedOn w:val="Absatz-Standardschriftart"/>
    <w:uiPriority w:val="99"/>
    <w:semiHidden/>
    <w:unhideWhenUsed/>
    <w:rsid w:val="007608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509229">
      <w:bodyDiv w:val="1"/>
      <w:marLeft w:val="0"/>
      <w:marRight w:val="0"/>
      <w:marTop w:val="0"/>
      <w:marBottom w:val="0"/>
      <w:divBdr>
        <w:top w:val="none" w:sz="0" w:space="0" w:color="auto"/>
        <w:left w:val="none" w:sz="0" w:space="0" w:color="auto"/>
        <w:bottom w:val="none" w:sz="0" w:space="0" w:color="auto"/>
        <w:right w:val="none" w:sz="0" w:space="0" w:color="auto"/>
      </w:divBdr>
    </w:div>
    <w:div w:id="733967195">
      <w:bodyDiv w:val="1"/>
      <w:marLeft w:val="0"/>
      <w:marRight w:val="0"/>
      <w:marTop w:val="0"/>
      <w:marBottom w:val="0"/>
      <w:divBdr>
        <w:top w:val="none" w:sz="0" w:space="0" w:color="auto"/>
        <w:left w:val="none" w:sz="0" w:space="0" w:color="auto"/>
        <w:bottom w:val="none" w:sz="0" w:space="0" w:color="auto"/>
        <w:right w:val="none" w:sz="0" w:space="0" w:color="auto"/>
      </w:divBdr>
    </w:div>
    <w:div w:id="886530747">
      <w:bodyDiv w:val="1"/>
      <w:marLeft w:val="0"/>
      <w:marRight w:val="0"/>
      <w:marTop w:val="0"/>
      <w:marBottom w:val="0"/>
      <w:divBdr>
        <w:top w:val="none" w:sz="0" w:space="0" w:color="auto"/>
        <w:left w:val="none" w:sz="0" w:space="0" w:color="auto"/>
        <w:bottom w:val="none" w:sz="0" w:space="0" w:color="auto"/>
        <w:right w:val="none" w:sz="0" w:space="0" w:color="auto"/>
      </w:divBdr>
      <w:divsChild>
        <w:div w:id="313872560">
          <w:marLeft w:val="547"/>
          <w:marRight w:val="0"/>
          <w:marTop w:val="0"/>
          <w:marBottom w:val="0"/>
          <w:divBdr>
            <w:top w:val="none" w:sz="0" w:space="0" w:color="auto"/>
            <w:left w:val="none" w:sz="0" w:space="0" w:color="auto"/>
            <w:bottom w:val="none" w:sz="0" w:space="0" w:color="auto"/>
            <w:right w:val="none" w:sz="0" w:space="0" w:color="auto"/>
          </w:divBdr>
        </w:div>
        <w:div w:id="1159267665">
          <w:marLeft w:val="547"/>
          <w:marRight w:val="0"/>
          <w:marTop w:val="0"/>
          <w:marBottom w:val="0"/>
          <w:divBdr>
            <w:top w:val="none" w:sz="0" w:space="0" w:color="auto"/>
            <w:left w:val="none" w:sz="0" w:space="0" w:color="auto"/>
            <w:bottom w:val="none" w:sz="0" w:space="0" w:color="auto"/>
            <w:right w:val="none" w:sz="0" w:space="0" w:color="auto"/>
          </w:divBdr>
        </w:div>
        <w:div w:id="913196719">
          <w:marLeft w:val="547"/>
          <w:marRight w:val="0"/>
          <w:marTop w:val="0"/>
          <w:marBottom w:val="0"/>
          <w:divBdr>
            <w:top w:val="none" w:sz="0" w:space="0" w:color="auto"/>
            <w:left w:val="none" w:sz="0" w:space="0" w:color="auto"/>
            <w:bottom w:val="none" w:sz="0" w:space="0" w:color="auto"/>
            <w:right w:val="none" w:sz="0" w:space="0" w:color="auto"/>
          </w:divBdr>
        </w:div>
        <w:div w:id="902133118">
          <w:marLeft w:val="547"/>
          <w:marRight w:val="0"/>
          <w:marTop w:val="0"/>
          <w:marBottom w:val="0"/>
          <w:divBdr>
            <w:top w:val="none" w:sz="0" w:space="0" w:color="auto"/>
            <w:left w:val="none" w:sz="0" w:space="0" w:color="auto"/>
            <w:bottom w:val="none" w:sz="0" w:space="0" w:color="auto"/>
            <w:right w:val="none" w:sz="0" w:space="0" w:color="auto"/>
          </w:divBdr>
        </w:div>
        <w:div w:id="261230283">
          <w:marLeft w:val="547"/>
          <w:marRight w:val="0"/>
          <w:marTop w:val="0"/>
          <w:marBottom w:val="0"/>
          <w:divBdr>
            <w:top w:val="none" w:sz="0" w:space="0" w:color="auto"/>
            <w:left w:val="none" w:sz="0" w:space="0" w:color="auto"/>
            <w:bottom w:val="none" w:sz="0" w:space="0" w:color="auto"/>
            <w:right w:val="none" w:sz="0" w:space="0" w:color="auto"/>
          </w:divBdr>
        </w:div>
        <w:div w:id="972561195">
          <w:marLeft w:val="547"/>
          <w:marRight w:val="0"/>
          <w:marTop w:val="0"/>
          <w:marBottom w:val="0"/>
          <w:divBdr>
            <w:top w:val="none" w:sz="0" w:space="0" w:color="auto"/>
            <w:left w:val="none" w:sz="0" w:space="0" w:color="auto"/>
            <w:bottom w:val="none" w:sz="0" w:space="0" w:color="auto"/>
            <w:right w:val="none" w:sz="0" w:space="0" w:color="auto"/>
          </w:divBdr>
        </w:div>
        <w:div w:id="569653757">
          <w:marLeft w:val="547"/>
          <w:marRight w:val="0"/>
          <w:marTop w:val="0"/>
          <w:marBottom w:val="0"/>
          <w:divBdr>
            <w:top w:val="none" w:sz="0" w:space="0" w:color="auto"/>
            <w:left w:val="none" w:sz="0" w:space="0" w:color="auto"/>
            <w:bottom w:val="none" w:sz="0" w:space="0" w:color="auto"/>
            <w:right w:val="none" w:sz="0" w:space="0" w:color="auto"/>
          </w:divBdr>
        </w:div>
      </w:divsChild>
    </w:div>
    <w:div w:id="894585467">
      <w:bodyDiv w:val="1"/>
      <w:marLeft w:val="0"/>
      <w:marRight w:val="0"/>
      <w:marTop w:val="0"/>
      <w:marBottom w:val="0"/>
      <w:divBdr>
        <w:top w:val="none" w:sz="0" w:space="0" w:color="auto"/>
        <w:left w:val="none" w:sz="0" w:space="0" w:color="auto"/>
        <w:bottom w:val="none" w:sz="0" w:space="0" w:color="auto"/>
        <w:right w:val="none" w:sz="0" w:space="0" w:color="auto"/>
      </w:divBdr>
    </w:div>
    <w:div w:id="1486314598">
      <w:bodyDiv w:val="1"/>
      <w:marLeft w:val="0"/>
      <w:marRight w:val="0"/>
      <w:marTop w:val="0"/>
      <w:marBottom w:val="0"/>
      <w:divBdr>
        <w:top w:val="none" w:sz="0" w:space="0" w:color="auto"/>
        <w:left w:val="none" w:sz="0" w:space="0" w:color="auto"/>
        <w:bottom w:val="none" w:sz="0" w:space="0" w:color="auto"/>
        <w:right w:val="none" w:sz="0" w:space="0" w:color="auto"/>
      </w:divBdr>
    </w:div>
    <w:div w:id="1715883375">
      <w:bodyDiv w:val="1"/>
      <w:marLeft w:val="0"/>
      <w:marRight w:val="0"/>
      <w:marTop w:val="0"/>
      <w:marBottom w:val="0"/>
      <w:divBdr>
        <w:top w:val="none" w:sz="0" w:space="0" w:color="auto"/>
        <w:left w:val="none" w:sz="0" w:space="0" w:color="auto"/>
        <w:bottom w:val="none" w:sz="0" w:space="0" w:color="auto"/>
        <w:right w:val="none" w:sz="0" w:space="0" w:color="auto"/>
      </w:divBdr>
    </w:div>
    <w:div w:id="1738015638">
      <w:bodyDiv w:val="1"/>
      <w:marLeft w:val="0"/>
      <w:marRight w:val="0"/>
      <w:marTop w:val="0"/>
      <w:marBottom w:val="0"/>
      <w:divBdr>
        <w:top w:val="none" w:sz="0" w:space="0" w:color="auto"/>
        <w:left w:val="none" w:sz="0" w:space="0" w:color="auto"/>
        <w:bottom w:val="none" w:sz="0" w:space="0" w:color="auto"/>
        <w:right w:val="none" w:sz="0" w:space="0" w:color="auto"/>
      </w:divBdr>
    </w:div>
    <w:div w:id="1868761930">
      <w:bodyDiv w:val="1"/>
      <w:marLeft w:val="0"/>
      <w:marRight w:val="0"/>
      <w:marTop w:val="0"/>
      <w:marBottom w:val="0"/>
      <w:divBdr>
        <w:top w:val="none" w:sz="0" w:space="0" w:color="auto"/>
        <w:left w:val="none" w:sz="0" w:space="0" w:color="auto"/>
        <w:bottom w:val="none" w:sz="0" w:space="0" w:color="auto"/>
        <w:right w:val="none" w:sz="0" w:space="0" w:color="auto"/>
      </w:divBdr>
    </w:div>
    <w:div w:id="1921478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creativecommons.org/licenses/by/4.0/"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creativecommons.org/licenses/by/4.0/"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creativecommons.org/licenses/by/4.0/"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Medien4.0-word-Vorlag">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466</Words>
  <Characters>2942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 Königstein-Lüdersdorff</dc:creator>
  <cp:keywords/>
  <dc:description/>
  <cp:lastModifiedBy>Katja Königstein-Lüdersdorff</cp:lastModifiedBy>
  <cp:revision>4</cp:revision>
  <cp:lastPrinted>2018-06-29T14:00:00Z</cp:lastPrinted>
  <dcterms:created xsi:type="dcterms:W3CDTF">2018-06-29T14:00:00Z</dcterms:created>
  <dcterms:modified xsi:type="dcterms:W3CDTF">2018-06-29T14:00:00Z</dcterms:modified>
</cp:coreProperties>
</file>