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8"/>
        <w:gridCol w:w="1296"/>
      </w:tblGrid>
      <w:tr w:rsidR="00774977" w:rsidRPr="00774977" w14:paraId="4629FAE6" w14:textId="77777777" w:rsidTr="00957515">
        <w:trPr>
          <w:trHeight w:val="1075"/>
        </w:trPr>
        <w:tc>
          <w:tcPr>
            <w:tcW w:w="7924" w:type="dxa"/>
            <w:vAlign w:val="center"/>
          </w:tcPr>
          <w:p w14:paraId="2FB89945" w14:textId="77777777" w:rsidR="00957515" w:rsidRPr="00774977" w:rsidRDefault="00957515" w:rsidP="00957515">
            <w:pPr>
              <w:jc w:val="right"/>
              <w:rPr>
                <w:sz w:val="20"/>
                <w:szCs w:val="20"/>
                <w:lang w:val="en-US" w:eastAsia="de-DE"/>
              </w:rPr>
            </w:pPr>
            <w:r w:rsidRPr="00774977">
              <w:rPr>
                <w:sz w:val="20"/>
                <w:szCs w:val="20"/>
                <w:lang w:val="en-US" w:eastAsia="de-DE"/>
              </w:rPr>
              <w:t>Persona: Dagmar</w:t>
            </w:r>
          </w:p>
          <w:p w14:paraId="57DCB2DF" w14:textId="77777777" w:rsidR="00957515" w:rsidRPr="00774977" w:rsidRDefault="00957515" w:rsidP="00957515">
            <w:pPr>
              <w:jc w:val="right"/>
              <w:rPr>
                <w:sz w:val="20"/>
                <w:szCs w:val="20"/>
                <w:lang w:val="en-US" w:eastAsia="de-DE"/>
              </w:rPr>
            </w:pPr>
            <w:proofErr w:type="spellStart"/>
            <w:r w:rsidRPr="00774977">
              <w:rPr>
                <w:sz w:val="20"/>
                <w:szCs w:val="20"/>
                <w:lang w:val="en-US" w:eastAsia="de-DE"/>
              </w:rPr>
              <w:t>Thema</w:t>
            </w:r>
            <w:proofErr w:type="spellEnd"/>
            <w:r w:rsidRPr="00774977">
              <w:rPr>
                <w:sz w:val="20"/>
                <w:szCs w:val="20"/>
                <w:lang w:val="en-US" w:eastAsia="de-DE"/>
              </w:rPr>
              <w:t>: Game-Based Learning</w:t>
            </w:r>
          </w:p>
          <w:p w14:paraId="12235962" w14:textId="589C0BDE" w:rsidR="00774977" w:rsidRPr="000C350A" w:rsidRDefault="00957515" w:rsidP="005B134E">
            <w:pPr>
              <w:jc w:val="right"/>
              <w:rPr>
                <w:sz w:val="20"/>
                <w:szCs w:val="20"/>
                <w:lang w:eastAsia="de-DE"/>
              </w:rPr>
            </w:pPr>
            <w:r w:rsidRPr="00774977">
              <w:rPr>
                <w:sz w:val="20"/>
                <w:szCs w:val="20"/>
                <w:lang w:eastAsia="de-DE"/>
              </w:rPr>
              <w:t xml:space="preserve">Material zu Lerneinheit </w:t>
            </w:r>
            <w:r w:rsidR="0045396E">
              <w:rPr>
                <w:sz w:val="20"/>
                <w:szCs w:val="20"/>
                <w:lang w:eastAsia="de-DE"/>
              </w:rPr>
              <w:t>3</w:t>
            </w:r>
            <w:r w:rsidRPr="00774977">
              <w:rPr>
                <w:sz w:val="20"/>
                <w:szCs w:val="20"/>
                <w:lang w:eastAsia="de-DE"/>
              </w:rPr>
              <w:t xml:space="preserve">: </w:t>
            </w:r>
            <w:r w:rsidR="0045396E">
              <w:rPr>
                <w:sz w:val="20"/>
                <w:szCs w:val="20"/>
                <w:lang w:eastAsia="de-DE"/>
              </w:rPr>
              <w:t xml:space="preserve">Integration in Lehrveranstaltung </w:t>
            </w:r>
            <w:r w:rsidR="005B134E">
              <w:rPr>
                <w:sz w:val="20"/>
                <w:szCs w:val="20"/>
                <w:lang w:eastAsia="de-DE"/>
              </w:rPr>
              <w:t>–</w:t>
            </w:r>
            <w:r w:rsidR="0045396E">
              <w:rPr>
                <w:sz w:val="20"/>
                <w:szCs w:val="20"/>
                <w:lang w:eastAsia="de-DE"/>
              </w:rPr>
              <w:t xml:space="preserve"> Vorbereitung</w:t>
            </w:r>
          </w:p>
        </w:tc>
        <w:tc>
          <w:tcPr>
            <w:tcW w:w="1290" w:type="dxa"/>
            <w:vAlign w:val="center"/>
          </w:tcPr>
          <w:p w14:paraId="7128D2C0" w14:textId="0B8CB2EB" w:rsidR="00774977" w:rsidRPr="00774977" w:rsidRDefault="00957515" w:rsidP="00957515">
            <w:pPr>
              <w:jc w:val="right"/>
              <w:rPr>
                <w:sz w:val="20"/>
                <w:szCs w:val="20"/>
                <w:lang w:eastAsia="de-DE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83A92C6" wp14:editId="7A1DAF16">
                  <wp:extent cx="681740" cy="662715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dagmar_stadtsilhouette.pn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66" cy="66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6290F" w14:textId="77777777" w:rsidR="00C301A2" w:rsidRPr="00774977" w:rsidRDefault="00C301A2" w:rsidP="00C301A2">
      <w:pPr>
        <w:rPr>
          <w:sz w:val="24"/>
        </w:rPr>
      </w:pPr>
    </w:p>
    <w:p w14:paraId="4455EAC3" w14:textId="467E8EFA" w:rsidR="00F45693" w:rsidRPr="00597BE3" w:rsidRDefault="00692DC9" w:rsidP="00F45693">
      <w:pPr>
        <w:pStyle w:val="berschrift2"/>
        <w:spacing w:line="276" w:lineRule="auto"/>
      </w:pPr>
      <w:r>
        <w:t>Checkliste</w:t>
      </w:r>
      <w:r w:rsidR="002E2596">
        <w:t xml:space="preserve"> „</w:t>
      </w:r>
      <w:r>
        <w:t>Vorbereitung des Game-Einsatzes</w:t>
      </w:r>
      <w:r w:rsidR="002E2596">
        <w:t>“</w:t>
      </w:r>
    </w:p>
    <w:p w14:paraId="2F1C0565" w14:textId="016C4410" w:rsidR="00F45693" w:rsidRDefault="00097D84" w:rsidP="00F45693">
      <w:pPr>
        <w:spacing w:line="276" w:lineRule="auto"/>
        <w:rPr>
          <w:sz w:val="24"/>
          <w:lang w:eastAsia="de-DE"/>
        </w:rPr>
      </w:pPr>
      <w:r w:rsidRPr="00097D84">
        <w:rPr>
          <w:sz w:val="24"/>
          <w:lang w:eastAsia="de-DE"/>
        </w:rPr>
        <w:t xml:space="preserve">Bitte überlegen Sie, welche Vorbereitungen Sie </w:t>
      </w:r>
      <w:r w:rsidR="00C82F54">
        <w:rPr>
          <w:sz w:val="24"/>
          <w:lang w:eastAsia="de-DE"/>
        </w:rPr>
        <w:t>für den Einsatz des Spiels in I</w:t>
      </w:r>
      <w:r w:rsidRPr="00097D84">
        <w:rPr>
          <w:sz w:val="24"/>
          <w:lang w:eastAsia="de-DE"/>
        </w:rPr>
        <w:t xml:space="preserve">hrer Lehrveranstaltung </w:t>
      </w:r>
      <w:r w:rsidR="00C82F54">
        <w:rPr>
          <w:sz w:val="24"/>
          <w:lang w:eastAsia="de-DE"/>
        </w:rPr>
        <w:t xml:space="preserve">noch </w:t>
      </w:r>
      <w:r w:rsidRPr="00097D84">
        <w:rPr>
          <w:sz w:val="24"/>
          <w:lang w:eastAsia="de-DE"/>
        </w:rPr>
        <w:t xml:space="preserve">treffen müssen und setzen diese entsprechend um. </w:t>
      </w:r>
      <w:r w:rsidR="00C82F54">
        <w:rPr>
          <w:sz w:val="24"/>
          <w:lang w:eastAsia="de-DE"/>
        </w:rPr>
        <w:t>Einige wichtige Punkte finden Sie in</w:t>
      </w:r>
      <w:r>
        <w:rPr>
          <w:sz w:val="24"/>
          <w:lang w:eastAsia="de-DE"/>
        </w:rPr>
        <w:t xml:space="preserve"> diese</w:t>
      </w:r>
      <w:r w:rsidR="00C82F54">
        <w:rPr>
          <w:sz w:val="24"/>
          <w:lang w:eastAsia="de-DE"/>
        </w:rPr>
        <w:t>r</w:t>
      </w:r>
      <w:r>
        <w:rPr>
          <w:sz w:val="24"/>
          <w:lang w:eastAsia="de-DE"/>
        </w:rPr>
        <w:t xml:space="preserve"> </w:t>
      </w:r>
      <w:r w:rsidRPr="00097D84">
        <w:rPr>
          <w:sz w:val="24"/>
          <w:lang w:eastAsia="de-DE"/>
        </w:rPr>
        <w:t>Checkliste</w:t>
      </w:r>
      <w:r w:rsidR="0045396E">
        <w:rPr>
          <w:sz w:val="24"/>
          <w:lang w:eastAsia="de-DE"/>
        </w:rPr>
        <w:t>.</w:t>
      </w:r>
      <w:r>
        <w:rPr>
          <w:sz w:val="24"/>
          <w:lang w:eastAsia="de-DE"/>
        </w:rPr>
        <w:t xml:space="preserve"> Erweitern Sie die Checkliste gerne um weitere für Sie relevante Punkte.</w:t>
      </w:r>
      <w:bookmarkStart w:id="0" w:name="_GoBack"/>
      <w:bookmarkEnd w:id="0"/>
    </w:p>
    <w:p w14:paraId="0378616D" w14:textId="39C5D20F" w:rsidR="00097D84" w:rsidRDefault="00097D84" w:rsidP="00F45693">
      <w:pPr>
        <w:spacing w:line="276" w:lineRule="auto"/>
        <w:rPr>
          <w:sz w:val="24"/>
          <w:lang w:eastAsia="de-DE"/>
        </w:rPr>
      </w:pPr>
    </w:p>
    <w:p w14:paraId="75186E00" w14:textId="50096DE1" w:rsidR="00097D84" w:rsidRDefault="00097D84" w:rsidP="00F45693">
      <w:pPr>
        <w:spacing w:line="276" w:lineRule="auto"/>
        <w:rPr>
          <w:sz w:val="24"/>
          <w:lang w:eastAsia="de-DE"/>
        </w:rPr>
      </w:pPr>
      <w:r w:rsidRPr="00097D84">
        <w:rPr>
          <w:sz w:val="24"/>
          <w:lang w:eastAsia="de-DE"/>
        </w:rPr>
        <w:t>(</w:t>
      </w:r>
      <w:r>
        <w:rPr>
          <w:sz w:val="24"/>
          <w:lang w:eastAsia="de-DE"/>
        </w:rPr>
        <w:t>Bitte beachten Sie: Je nach gewähltem Game-</w:t>
      </w:r>
      <w:proofErr w:type="spellStart"/>
      <w:r w:rsidRPr="00097D84">
        <w:rPr>
          <w:sz w:val="24"/>
          <w:lang w:eastAsia="de-DE"/>
        </w:rPr>
        <w:t>Based</w:t>
      </w:r>
      <w:proofErr w:type="spellEnd"/>
      <w:r w:rsidRPr="00097D84">
        <w:rPr>
          <w:sz w:val="24"/>
          <w:lang w:eastAsia="de-DE"/>
        </w:rPr>
        <w:t xml:space="preserve"> Learning Ansatz treffen ggf. nicht alle Punkte auf Ihre Veranstaltung zu</w:t>
      </w:r>
      <w:r>
        <w:rPr>
          <w:sz w:val="24"/>
          <w:lang w:eastAsia="de-DE"/>
        </w:rPr>
        <w:t>.</w:t>
      </w:r>
      <w:r w:rsidRPr="00097D84">
        <w:rPr>
          <w:sz w:val="24"/>
          <w:lang w:eastAsia="de-DE"/>
        </w:rPr>
        <w:t>)</w:t>
      </w:r>
    </w:p>
    <w:p w14:paraId="05AA5A81" w14:textId="0C7E0649" w:rsidR="00097D84" w:rsidRDefault="00097D84" w:rsidP="00F45693">
      <w:pPr>
        <w:spacing w:line="276" w:lineRule="auto"/>
        <w:rPr>
          <w:sz w:val="24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933"/>
        <w:gridCol w:w="1128"/>
      </w:tblGrid>
      <w:tr w:rsidR="00097D84" w:rsidRPr="00097D84" w14:paraId="33C06340" w14:textId="77777777" w:rsidTr="001E122D">
        <w:trPr>
          <w:trHeight w:val="680"/>
          <w:tblHeader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7A4BD5AE" w14:textId="4BDFECD0" w:rsidR="00097D84" w:rsidRPr="004A7CDE" w:rsidRDefault="004A7CDE" w:rsidP="001E122D">
            <w:pPr>
              <w:spacing w:line="276" w:lineRule="auto"/>
              <w:rPr>
                <w:rFonts w:cs="Open Sans"/>
                <w:b/>
                <w:sz w:val="24"/>
              </w:rPr>
            </w:pPr>
            <w:r>
              <w:rPr>
                <w:rFonts w:cs="Open Sans"/>
                <w:b/>
                <w:sz w:val="24"/>
              </w:rPr>
              <w:t>Vorbereitungen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180A0" w14:textId="6D6A75E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b/>
                <w:sz w:val="24"/>
              </w:rPr>
            </w:pPr>
            <w:r w:rsidRPr="00097D84">
              <w:rPr>
                <w:rFonts w:cs="Open Sans"/>
                <w:b/>
                <w:sz w:val="24"/>
              </w:rPr>
              <w:t>Erledigt</w:t>
            </w:r>
          </w:p>
        </w:tc>
      </w:tr>
      <w:tr w:rsidR="00097D84" w:rsidRPr="00097D84" w14:paraId="288B08FA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605ACF4A" w14:textId="77777777" w:rsidR="00097D84" w:rsidRPr="00097D84" w:rsidRDefault="00097D84" w:rsidP="001E122D">
            <w:pPr>
              <w:spacing w:line="276" w:lineRule="auto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t xml:space="preserve">Das ausgewählte Game darf im Rahmen der Lehrveranstaltung eingesetzt werden. </w:t>
            </w:r>
            <w:r w:rsidRPr="00097D84">
              <w:rPr>
                <w:rFonts w:cs="Open Sans"/>
                <w:i/>
                <w:sz w:val="24"/>
              </w:rPr>
              <w:t>(-&gt; CC-Lizenz prüfen)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44B1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26E21218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78E42E04" w14:textId="4925FF03" w:rsidR="00097D84" w:rsidRPr="00097D84" w:rsidRDefault="00097D84" w:rsidP="001E122D">
            <w:pPr>
              <w:spacing w:line="276" w:lineRule="auto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t xml:space="preserve">Das ausgewählte Game hat motivierende und lernförderliche Eigenschaften. </w:t>
            </w:r>
            <w:r w:rsidR="008C0603">
              <w:rPr>
                <w:rFonts w:cs="Open Sans"/>
                <w:sz w:val="24"/>
              </w:rPr>
              <w:br/>
            </w:r>
            <w:r w:rsidRPr="00097D84">
              <w:rPr>
                <w:rFonts w:cs="Open Sans"/>
                <w:i/>
                <w:sz w:val="24"/>
              </w:rPr>
              <w:t>(-&gt; Checklisten anwenden)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4F6E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256568C0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49DCE21C" w14:textId="1D37674D" w:rsidR="00097D84" w:rsidRPr="00097D84" w:rsidRDefault="00097D84" w:rsidP="001E122D">
            <w:pPr>
              <w:spacing w:line="276" w:lineRule="auto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t xml:space="preserve">Das Game ist im </w:t>
            </w:r>
            <w:r w:rsidR="00AF09CF">
              <w:rPr>
                <w:rFonts w:cs="Open Sans"/>
                <w:sz w:val="24"/>
              </w:rPr>
              <w:t>Lehrveranstaltungs</w:t>
            </w:r>
            <w:r w:rsidRPr="00097D84">
              <w:rPr>
                <w:rFonts w:cs="Open Sans"/>
                <w:sz w:val="24"/>
              </w:rPr>
              <w:t>konzept und Ablaufplan für das Präsenz- und/oder Selbststudi</w:t>
            </w:r>
            <w:r w:rsidR="00AF09CF">
              <w:rPr>
                <w:rFonts w:cs="Open Sans"/>
                <w:sz w:val="24"/>
              </w:rPr>
              <w:t xml:space="preserve">um verankert. Dies gilt für </w:t>
            </w:r>
            <w:r w:rsidRPr="00097D84">
              <w:rPr>
                <w:rFonts w:cs="Open Sans"/>
                <w:sz w:val="24"/>
              </w:rPr>
              <w:t xml:space="preserve">Spielanteile / zusätzliche Aufgabenbearbeitungen / Feedback zu Zwischenergebnissen und Lösungen / usw. </w:t>
            </w:r>
            <w:r w:rsidRPr="00097D84">
              <w:rPr>
                <w:rFonts w:cs="Open Sans"/>
                <w:i/>
                <w:sz w:val="24"/>
              </w:rPr>
              <w:t>(-&gt; Lehrveranstaltung konzipieren)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1946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2B9A876B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3E704AD1" w14:textId="6DBCAB91" w:rsidR="00097D84" w:rsidRPr="00097D84" w:rsidRDefault="00097D84" w:rsidP="001E122D">
            <w:pPr>
              <w:spacing w:line="276" w:lineRule="auto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t xml:space="preserve">Anwendungsaufgaben für den Transfer und die praktische Anwendung von Lerninhalten des Games sind vorbereitet. </w:t>
            </w:r>
            <w:r w:rsidR="001E122D">
              <w:rPr>
                <w:rFonts w:cs="Open Sans"/>
                <w:sz w:val="24"/>
              </w:rPr>
              <w:br/>
            </w:r>
            <w:r w:rsidRPr="00097D84">
              <w:rPr>
                <w:rFonts w:cs="Open Sans"/>
                <w:i/>
                <w:sz w:val="24"/>
              </w:rPr>
              <w:t>(-&gt; Anwendungsaufgaben erarbeiten)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0F2F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4C02CD9D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6249EBC3" w14:textId="52A8E440" w:rsidR="00097D84" w:rsidRPr="00097D84" w:rsidRDefault="00097D84" w:rsidP="001E122D">
            <w:pPr>
              <w:spacing w:line="276" w:lineRule="auto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t xml:space="preserve">Der Feedbackprozess zu den Anwendungsaufgaben ist organisiert. </w:t>
            </w:r>
            <w:r w:rsidR="001E122D">
              <w:rPr>
                <w:rFonts w:cs="Open Sans"/>
                <w:sz w:val="24"/>
              </w:rPr>
              <w:br/>
            </w:r>
            <w:r w:rsidRPr="00097D84">
              <w:rPr>
                <w:rFonts w:cs="Open Sans"/>
                <w:i/>
                <w:sz w:val="24"/>
              </w:rPr>
              <w:t>(-&gt; Feedbackprozess planen)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7427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13AFE2EF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2296EAE3" w14:textId="77777777" w:rsidR="00097D84" w:rsidRPr="008C0603" w:rsidRDefault="00097D84" w:rsidP="001E122D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Open Sans"/>
                <w:sz w:val="24"/>
              </w:rPr>
            </w:pPr>
            <w:r w:rsidRPr="008C0603">
              <w:rPr>
                <w:rFonts w:cs="Open Sans"/>
                <w:sz w:val="24"/>
              </w:rPr>
              <w:t>Es ist festgelegt, wer wann in welcher Form und nach welchen Beurteilungskriterien wem Feedback gibt.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BAB1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53F17D24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5DA19B00" w14:textId="77777777" w:rsidR="00097D84" w:rsidRPr="008C0603" w:rsidRDefault="00097D84" w:rsidP="001E122D">
            <w:pPr>
              <w:pStyle w:val="Listenabsatz"/>
              <w:numPr>
                <w:ilvl w:val="0"/>
                <w:numId w:val="9"/>
              </w:numPr>
              <w:spacing w:line="276" w:lineRule="auto"/>
              <w:rPr>
                <w:rFonts w:cs="Open Sans"/>
                <w:sz w:val="24"/>
              </w:rPr>
            </w:pPr>
            <w:r w:rsidRPr="008C0603">
              <w:rPr>
                <w:rFonts w:cs="Open Sans"/>
                <w:sz w:val="24"/>
              </w:rPr>
              <w:t>Der Feedbackprozess ist technisch abgebildet (z.B. auf der Lernplattform der Hochschule).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4756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6FFE8E7B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725AB22E" w14:textId="77777777" w:rsidR="00097D84" w:rsidRPr="00097D84" w:rsidRDefault="00097D84" w:rsidP="001E122D">
            <w:pPr>
              <w:spacing w:line="276" w:lineRule="auto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lastRenderedPageBreak/>
              <w:t>Die Studierenden verfügen über die technischen Voraussetzungen, das Game zu spielen und Anwendungsaufgaben zu bearbeiten (z.B. Internetzugang mit erforderlicher Bandbreite, erforderliche Hard- und Software).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8254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5D5FDBB0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13ACE6D8" w14:textId="77777777" w:rsidR="00097D84" w:rsidRPr="008C0603" w:rsidRDefault="00097D84" w:rsidP="001E122D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cs="Open Sans"/>
                <w:sz w:val="24"/>
              </w:rPr>
            </w:pPr>
            <w:r w:rsidRPr="008C0603">
              <w:rPr>
                <w:rFonts w:cs="Open Sans"/>
                <w:sz w:val="24"/>
              </w:rPr>
              <w:t>Die Studierenden habe alle Funktionalitäten, die sie für das Spielen des Games und die Bearbeitung von Anwendungsaufgaben benötigen, erprobt. Vorhandene technische Schwierigkeiten sind behoben.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9E25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1B09E432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417BDEA8" w14:textId="77777777" w:rsidR="00097D84" w:rsidRPr="008C0603" w:rsidRDefault="00097D84" w:rsidP="001E122D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cs="Open Sans"/>
                <w:sz w:val="24"/>
              </w:rPr>
            </w:pPr>
            <w:r w:rsidRPr="008C0603">
              <w:rPr>
                <w:rFonts w:cs="Open Sans"/>
                <w:sz w:val="24"/>
              </w:rPr>
              <w:t>Im Computerraum der Hochschule sind die Voraussetzungen geschaffen, dass die Studierenden das Game dort bei Bedarf spielen und die Anwendungsaufgaben bearbeiten können.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A634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774D49EA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65841AB1" w14:textId="110D0DCB" w:rsidR="00097D84" w:rsidRPr="008C0603" w:rsidRDefault="00097D84" w:rsidP="001E122D">
            <w:pPr>
              <w:pStyle w:val="Listenabsatz"/>
              <w:numPr>
                <w:ilvl w:val="0"/>
                <w:numId w:val="10"/>
              </w:numPr>
              <w:spacing w:line="276" w:lineRule="auto"/>
              <w:rPr>
                <w:rFonts w:cs="Open Sans"/>
                <w:sz w:val="24"/>
              </w:rPr>
            </w:pPr>
            <w:r w:rsidRPr="008C0603">
              <w:rPr>
                <w:rFonts w:cs="Open Sans"/>
                <w:sz w:val="24"/>
              </w:rPr>
              <w:t>Die Studierenden haben Zugang zur Lernplattform der Hoch</w:t>
            </w:r>
            <w:r w:rsidR="00AF09CF">
              <w:rPr>
                <w:rFonts w:cs="Open Sans"/>
                <w:sz w:val="24"/>
              </w:rPr>
              <w:t xml:space="preserve">schule und sind in den </w:t>
            </w:r>
            <w:proofErr w:type="spellStart"/>
            <w:r w:rsidR="00AF09CF">
              <w:rPr>
                <w:rFonts w:cs="Open Sans"/>
                <w:sz w:val="24"/>
              </w:rPr>
              <w:t>Lernraum</w:t>
            </w:r>
            <w:proofErr w:type="spellEnd"/>
            <w:r w:rsidR="00AF09CF">
              <w:rPr>
                <w:rFonts w:cs="Open Sans"/>
                <w:sz w:val="24"/>
              </w:rPr>
              <w:t xml:space="preserve"> </w:t>
            </w:r>
            <w:r w:rsidRPr="008C0603">
              <w:rPr>
                <w:rFonts w:cs="Open Sans"/>
                <w:sz w:val="24"/>
              </w:rPr>
              <w:t>zur Veranstaltung eingeschrieben.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F1EA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3E73EE7D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6B1980C7" w14:textId="77777777" w:rsidR="00097D84" w:rsidRPr="00097D84" w:rsidRDefault="00097D84" w:rsidP="001E122D">
            <w:pPr>
              <w:spacing w:line="276" w:lineRule="auto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t>Eine Handreichung zur Information der Studierenden über den Game-Einsatz ist erstellt und für die Studierenden während der gesamten Spieldauer zugänglich.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4C5A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44BE1554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00910A6E" w14:textId="77777777" w:rsidR="00097D84" w:rsidRPr="008C0603" w:rsidRDefault="00097D84" w:rsidP="001E122D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cs="Open Sans"/>
                <w:sz w:val="24"/>
              </w:rPr>
            </w:pPr>
            <w:r w:rsidRPr="008C0603">
              <w:rPr>
                <w:rFonts w:cs="Open Sans"/>
                <w:sz w:val="24"/>
              </w:rPr>
              <w:t>Die Studierenden sind über Datenschutzbestimmungen aufgeklärt worden.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C958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  <w:tr w:rsidR="00097D84" w:rsidRPr="00097D84" w14:paraId="1916C88F" w14:textId="77777777" w:rsidTr="001E122D">
        <w:trPr>
          <w:trHeight w:val="680"/>
        </w:trPr>
        <w:tc>
          <w:tcPr>
            <w:tcW w:w="7933" w:type="dxa"/>
            <w:vAlign w:val="center"/>
          </w:tcPr>
          <w:p w14:paraId="4B450D15" w14:textId="77777777" w:rsidR="00097D84" w:rsidRPr="008C0603" w:rsidRDefault="00097D84" w:rsidP="001E122D">
            <w:pPr>
              <w:pStyle w:val="Listenabsatz"/>
              <w:numPr>
                <w:ilvl w:val="0"/>
                <w:numId w:val="11"/>
              </w:numPr>
              <w:spacing w:line="276" w:lineRule="auto"/>
              <w:rPr>
                <w:rFonts w:cs="Open Sans"/>
                <w:sz w:val="24"/>
              </w:rPr>
            </w:pPr>
            <w:r w:rsidRPr="008C0603">
              <w:rPr>
                <w:rFonts w:cs="Open Sans"/>
                <w:sz w:val="24"/>
              </w:rPr>
              <w:t>Es ist ein Ansprechpartner bei technischen Schwierigkeiten benannt.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C91A" w14:textId="77777777" w:rsidR="00097D84" w:rsidRPr="00097D84" w:rsidRDefault="00097D84" w:rsidP="001E122D">
            <w:pPr>
              <w:spacing w:line="276" w:lineRule="auto"/>
              <w:ind w:left="-98" w:right="-110"/>
              <w:jc w:val="center"/>
              <w:rPr>
                <w:rFonts w:cs="Open Sans"/>
                <w:sz w:val="24"/>
              </w:rPr>
            </w:pPr>
            <w:r w:rsidRPr="00097D84">
              <w:rPr>
                <w:rFonts w:cs="Open Sans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Pr="00097D84">
              <w:rPr>
                <w:rFonts w:cs="Open Sans"/>
                <w:sz w:val="24"/>
              </w:rPr>
              <w:instrText xml:space="preserve"> FORMCHECKBOX </w:instrText>
            </w:r>
            <w:r w:rsidR="006D3E96">
              <w:rPr>
                <w:rFonts w:cs="Open Sans"/>
                <w:sz w:val="24"/>
              </w:rPr>
            </w:r>
            <w:r w:rsidR="006D3E96">
              <w:rPr>
                <w:rFonts w:cs="Open Sans"/>
                <w:sz w:val="24"/>
              </w:rPr>
              <w:fldChar w:fldCharType="separate"/>
            </w:r>
            <w:r w:rsidRPr="00097D84">
              <w:rPr>
                <w:rFonts w:cs="Open Sans"/>
                <w:sz w:val="24"/>
              </w:rPr>
              <w:fldChar w:fldCharType="end"/>
            </w:r>
          </w:p>
        </w:tc>
      </w:tr>
    </w:tbl>
    <w:p w14:paraId="59C3CF5F" w14:textId="3B75C438" w:rsidR="00097D84" w:rsidRPr="004A7CDE" w:rsidRDefault="00097D84" w:rsidP="00F45693">
      <w:pPr>
        <w:spacing w:line="276" w:lineRule="auto"/>
        <w:rPr>
          <w:sz w:val="24"/>
          <w:lang w:eastAsia="de-DE"/>
        </w:rPr>
      </w:pPr>
    </w:p>
    <w:p w14:paraId="2FF56A64" w14:textId="1F7C61BA" w:rsidR="00097D84" w:rsidRPr="004A7CDE" w:rsidRDefault="00097D84" w:rsidP="00F45693">
      <w:pPr>
        <w:spacing w:line="276" w:lineRule="auto"/>
        <w:rPr>
          <w:sz w:val="24"/>
          <w:lang w:eastAsia="de-DE"/>
        </w:rPr>
      </w:pPr>
    </w:p>
    <w:p w14:paraId="15C16B18" w14:textId="3C1929AC" w:rsidR="004A7CDE" w:rsidRPr="004A7CDE" w:rsidRDefault="004A7CDE" w:rsidP="00103542">
      <w:pPr>
        <w:spacing w:line="276" w:lineRule="auto"/>
        <w:jc w:val="both"/>
        <w:rPr>
          <w:rFonts w:cs="Open Sans"/>
          <w:b/>
          <w:sz w:val="24"/>
        </w:rPr>
      </w:pPr>
      <w:r w:rsidRPr="004A7CDE">
        <w:rPr>
          <w:rFonts w:cs="Open Sans"/>
          <w:b/>
          <w:sz w:val="24"/>
        </w:rPr>
        <w:t>Eigene Anmerkungen/</w:t>
      </w:r>
      <w:r w:rsidR="00AF09CF">
        <w:rPr>
          <w:rFonts w:cs="Open Sans"/>
          <w:b/>
          <w:sz w:val="24"/>
        </w:rPr>
        <w:t xml:space="preserve"> </w:t>
      </w:r>
      <w:r w:rsidRPr="004A7CDE">
        <w:rPr>
          <w:rFonts w:cs="Open Sans"/>
          <w:b/>
          <w:sz w:val="24"/>
        </w:rPr>
        <w:t>Notizen: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A7CDE" w:rsidRPr="004A7CDE" w14:paraId="137CB3CF" w14:textId="77777777" w:rsidTr="001E122D">
        <w:trPr>
          <w:cantSplit/>
          <w:trHeight w:val="2835"/>
        </w:trPr>
        <w:tc>
          <w:tcPr>
            <w:tcW w:w="9072" w:type="dxa"/>
            <w:shd w:val="clear" w:color="auto" w:fill="auto"/>
          </w:tcPr>
          <w:p w14:paraId="38363ADB" w14:textId="02B721F0" w:rsidR="004A7CDE" w:rsidRPr="004A7CDE" w:rsidRDefault="004A7CDE" w:rsidP="0089275E">
            <w:pPr>
              <w:jc w:val="both"/>
              <w:rPr>
                <w:rFonts w:cs="Open Sans"/>
                <w:sz w:val="24"/>
              </w:rPr>
            </w:pPr>
            <w:r w:rsidRPr="004A7CDE">
              <w:rPr>
                <w:rFonts w:cs="Open Sans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CDE">
              <w:rPr>
                <w:rFonts w:cs="Open Sans"/>
                <w:sz w:val="24"/>
              </w:rPr>
              <w:instrText xml:space="preserve"> FORMTEXT </w:instrText>
            </w:r>
            <w:r w:rsidRPr="004A7CDE">
              <w:rPr>
                <w:rFonts w:cs="Open Sans"/>
                <w:sz w:val="24"/>
              </w:rPr>
            </w:r>
            <w:r w:rsidRPr="004A7CDE">
              <w:rPr>
                <w:rFonts w:cs="Open Sans"/>
                <w:sz w:val="24"/>
              </w:rPr>
              <w:fldChar w:fldCharType="separate"/>
            </w:r>
            <w:r w:rsidR="001E122D">
              <w:rPr>
                <w:rFonts w:cs="Open Sans"/>
                <w:noProof/>
                <w:sz w:val="24"/>
              </w:rPr>
              <w:t> </w:t>
            </w:r>
            <w:r w:rsidR="001E122D">
              <w:rPr>
                <w:rFonts w:cs="Open Sans"/>
                <w:noProof/>
                <w:sz w:val="24"/>
              </w:rPr>
              <w:t> </w:t>
            </w:r>
            <w:r w:rsidR="001E122D">
              <w:rPr>
                <w:rFonts w:cs="Open Sans"/>
                <w:noProof/>
                <w:sz w:val="24"/>
              </w:rPr>
              <w:t> </w:t>
            </w:r>
            <w:r w:rsidR="001E122D">
              <w:rPr>
                <w:rFonts w:cs="Open Sans"/>
                <w:noProof/>
                <w:sz w:val="24"/>
              </w:rPr>
              <w:t> </w:t>
            </w:r>
            <w:r w:rsidR="001E122D">
              <w:rPr>
                <w:rFonts w:cs="Open Sans"/>
                <w:noProof/>
                <w:sz w:val="24"/>
              </w:rPr>
              <w:t> </w:t>
            </w:r>
            <w:r w:rsidRPr="004A7CDE">
              <w:rPr>
                <w:rFonts w:cs="Open Sans"/>
                <w:sz w:val="24"/>
              </w:rPr>
              <w:fldChar w:fldCharType="end"/>
            </w:r>
          </w:p>
        </w:tc>
      </w:tr>
    </w:tbl>
    <w:p w14:paraId="36574E0A" w14:textId="1F57F041" w:rsidR="00097D84" w:rsidRDefault="00097D84" w:rsidP="00F45693">
      <w:pPr>
        <w:spacing w:line="276" w:lineRule="auto"/>
        <w:rPr>
          <w:sz w:val="24"/>
          <w:lang w:eastAsia="de-DE"/>
        </w:rPr>
      </w:pPr>
    </w:p>
    <w:p w14:paraId="0BA8A0CB" w14:textId="77777777" w:rsidR="00097D84" w:rsidRDefault="00097D84" w:rsidP="00F45693">
      <w:pPr>
        <w:spacing w:line="276" w:lineRule="auto"/>
        <w:rPr>
          <w:sz w:val="24"/>
          <w:lang w:eastAsia="de-DE"/>
        </w:rPr>
      </w:pPr>
    </w:p>
    <w:p w14:paraId="28A7B676" w14:textId="2F8FBD0F" w:rsidR="002E2596" w:rsidRDefault="002E2596" w:rsidP="002E2596">
      <w:pPr>
        <w:pStyle w:val="berschrift2"/>
        <w:rPr>
          <w:lang w:eastAsia="de-DE"/>
        </w:rPr>
      </w:pPr>
      <w:r>
        <w:rPr>
          <w:lang w:eastAsia="de-DE"/>
        </w:rPr>
        <w:lastRenderedPageBreak/>
        <w:t>Lizenz</w:t>
      </w:r>
    </w:p>
    <w:p w14:paraId="46BC9ACE" w14:textId="4EBBAD42" w:rsidR="00D9301C" w:rsidRPr="007E73C4" w:rsidRDefault="00D9301C" w:rsidP="00D9301C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t>Idee &amp; Umsetzung: Claudia Vogeler</w:t>
      </w:r>
    </w:p>
    <w:p w14:paraId="1A5A6343" w14:textId="075FA1D4" w:rsidR="00D9301C" w:rsidRPr="007E73C4" w:rsidRDefault="00D9301C" w:rsidP="00D9301C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t>Illustrationen &amp; Design: Julia Flitta</w:t>
      </w:r>
      <w:r w:rsidR="00937836">
        <w:rPr>
          <w:sz w:val="20"/>
          <w:szCs w:val="20"/>
          <w:lang w:eastAsia="de-DE"/>
        </w:rPr>
        <w:t xml:space="preserve"> (Lizenz: CC BY 4.0)</w:t>
      </w:r>
    </w:p>
    <w:p w14:paraId="668396D4" w14:textId="540CBD36" w:rsidR="00D9301C" w:rsidRDefault="00D9301C" w:rsidP="00D9301C">
      <w:pPr>
        <w:rPr>
          <w:sz w:val="24"/>
          <w:lang w:eastAsia="de-DE"/>
        </w:rPr>
      </w:pPr>
    </w:p>
    <w:p w14:paraId="0006DF97" w14:textId="469D9B60" w:rsidR="00D9301C" w:rsidRPr="007E73C4" w:rsidRDefault="002E2596" w:rsidP="00D9301C">
      <w:pPr>
        <w:ind w:left="2124"/>
        <w:rPr>
          <w:sz w:val="20"/>
          <w:szCs w:val="20"/>
          <w:lang w:eastAsia="de-DE"/>
        </w:rPr>
      </w:pPr>
      <w:r w:rsidRPr="007E73C4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8B94B93" wp14:editId="38813CCE">
            <wp:simplePos x="0" y="0"/>
            <wp:positionH relativeFrom="margin">
              <wp:align>left</wp:align>
            </wp:positionH>
            <wp:positionV relativeFrom="paragraph">
              <wp:posOffset>12114</wp:posOffset>
            </wp:positionV>
            <wp:extent cx="1079500" cy="379730"/>
            <wp:effectExtent l="0" t="0" r="635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B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169">
        <w:rPr>
          <w:sz w:val="20"/>
          <w:szCs w:val="20"/>
          <w:lang w:eastAsia="de-DE"/>
        </w:rPr>
        <w:t>D</w:t>
      </w:r>
      <w:r w:rsidR="004A7CDE">
        <w:rPr>
          <w:sz w:val="20"/>
          <w:szCs w:val="20"/>
          <w:lang w:eastAsia="de-DE"/>
        </w:rPr>
        <w:t>i</w:t>
      </w:r>
      <w:r w:rsidR="0045396E">
        <w:rPr>
          <w:sz w:val="20"/>
          <w:szCs w:val="20"/>
          <w:lang w:eastAsia="de-DE"/>
        </w:rPr>
        <w:t>e</w:t>
      </w:r>
      <w:r w:rsidR="004A7CDE">
        <w:rPr>
          <w:sz w:val="20"/>
          <w:szCs w:val="20"/>
          <w:lang w:eastAsia="de-DE"/>
        </w:rPr>
        <w:t xml:space="preserve"> Checkliste</w:t>
      </w:r>
      <w:r w:rsidRPr="007E73C4">
        <w:rPr>
          <w:sz w:val="20"/>
          <w:szCs w:val="20"/>
          <w:lang w:eastAsia="de-DE"/>
        </w:rPr>
        <w:t xml:space="preserve"> „</w:t>
      </w:r>
      <w:r w:rsidR="004A7CDE">
        <w:rPr>
          <w:sz w:val="20"/>
          <w:szCs w:val="20"/>
          <w:lang w:eastAsia="de-DE"/>
        </w:rPr>
        <w:t>Vorbereitung des Game-Einsatzes</w:t>
      </w:r>
      <w:r w:rsidRPr="007E73C4">
        <w:rPr>
          <w:sz w:val="20"/>
          <w:szCs w:val="20"/>
          <w:lang w:eastAsia="de-DE"/>
        </w:rPr>
        <w:t xml:space="preserve">“ von Claudia Vogeler / Team Medien 4.0 ist lizenziert unter einer Creative </w:t>
      </w:r>
      <w:proofErr w:type="spellStart"/>
      <w:r w:rsidRPr="007E73C4">
        <w:rPr>
          <w:sz w:val="20"/>
          <w:szCs w:val="20"/>
          <w:lang w:eastAsia="de-DE"/>
        </w:rPr>
        <w:t>Commons</w:t>
      </w:r>
      <w:proofErr w:type="spellEnd"/>
      <w:r w:rsidRPr="007E73C4">
        <w:rPr>
          <w:sz w:val="20"/>
          <w:szCs w:val="20"/>
          <w:lang w:eastAsia="de-DE"/>
        </w:rPr>
        <w:t xml:space="preserve"> Namensnennung 4.0 International Lizenz (CC BY) (</w:t>
      </w:r>
      <w:hyperlink r:id="rId9" w:history="1">
        <w:r w:rsidRPr="007E73C4">
          <w:rPr>
            <w:rStyle w:val="Hyperlink"/>
            <w:sz w:val="20"/>
            <w:szCs w:val="20"/>
            <w:lang w:eastAsia="de-DE"/>
          </w:rPr>
          <w:t>https://creativecommons.org/licenses/by/4.0/legalcode.de</w:t>
        </w:r>
      </w:hyperlink>
      <w:r w:rsidRPr="007E73C4">
        <w:rPr>
          <w:sz w:val="20"/>
          <w:szCs w:val="20"/>
          <w:lang w:eastAsia="de-DE"/>
        </w:rPr>
        <w:t>).</w:t>
      </w:r>
      <w:r w:rsidR="00D9301C" w:rsidRPr="007E73C4">
        <w:rPr>
          <w:sz w:val="20"/>
          <w:szCs w:val="20"/>
          <w:lang w:eastAsia="de-DE"/>
        </w:rPr>
        <w:t xml:space="preserve"> Das Logo des Bundesministeriums für Bildung und Forschung fällt nicht unter eine freie Lizenz.</w:t>
      </w:r>
    </w:p>
    <w:p w14:paraId="1DC09459" w14:textId="56A4A175" w:rsidR="008510EE" w:rsidRDefault="008510EE" w:rsidP="008510EE">
      <w:pPr>
        <w:rPr>
          <w:sz w:val="24"/>
          <w:lang w:eastAsia="de-DE"/>
        </w:rPr>
      </w:pPr>
    </w:p>
    <w:p w14:paraId="082FFBEF" w14:textId="4A0CBAFF" w:rsidR="008510EE" w:rsidRPr="007E73C4" w:rsidRDefault="008510EE" w:rsidP="008510EE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t>(Stand: Juli 2018)</w:t>
      </w:r>
    </w:p>
    <w:p w14:paraId="57EACDAB" w14:textId="0DD7A096" w:rsidR="00D9301C" w:rsidRDefault="00D9301C" w:rsidP="00F23E66">
      <w:pPr>
        <w:jc w:val="right"/>
        <w:rPr>
          <w:sz w:val="24"/>
          <w:lang w:eastAsia="de-DE"/>
        </w:rPr>
      </w:pPr>
      <w:r>
        <w:rPr>
          <w:noProof/>
          <w:sz w:val="24"/>
          <w:lang w:eastAsia="de-DE"/>
        </w:rPr>
        <w:drawing>
          <wp:inline distT="0" distB="0" distL="0" distR="0" wp14:anchorId="5C39BA23" wp14:editId="254DA527">
            <wp:extent cx="3920218" cy="2825086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17" cy="285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301C" w:rsidSect="00D42E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341" w:right="1417" w:bottom="0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F3B9E" w14:textId="77777777" w:rsidR="006D3E96" w:rsidRDefault="006D3E96" w:rsidP="00CB2E6C">
      <w:r>
        <w:separator/>
      </w:r>
    </w:p>
  </w:endnote>
  <w:endnote w:type="continuationSeparator" w:id="0">
    <w:p w14:paraId="0205D6A1" w14:textId="77777777" w:rsidR="006D3E96" w:rsidRDefault="006D3E96" w:rsidP="00CB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7811" w14:textId="1D9B7FDB" w:rsidR="00CB2E6C" w:rsidRDefault="00CB2E6C" w:rsidP="004352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1E122D">
      <w:rPr>
        <w:rStyle w:val="Seitenzahl"/>
      </w:rPr>
      <w:fldChar w:fldCharType="separate"/>
    </w:r>
    <w:r w:rsidR="001E122D">
      <w:rPr>
        <w:rStyle w:val="Seitenzahl"/>
        <w:noProof/>
      </w:rPr>
      <w:t>3</w:t>
    </w:r>
    <w:r>
      <w:rPr>
        <w:rStyle w:val="Seitenzahl"/>
      </w:rPr>
      <w:fldChar w:fldCharType="end"/>
    </w:r>
  </w:p>
  <w:p w14:paraId="6506E747" w14:textId="77777777" w:rsidR="00CB2E6C" w:rsidRDefault="00CB2E6C" w:rsidP="00CB2E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6089" w14:textId="47115F23" w:rsidR="00CB2E6C" w:rsidRPr="00D86D53" w:rsidRDefault="00CB2E6C" w:rsidP="004352E6">
    <w:pPr>
      <w:pStyle w:val="Fuzeile"/>
      <w:framePr w:wrap="none" w:vAnchor="text" w:hAnchor="margin" w:xAlign="right" w:y="1"/>
      <w:rPr>
        <w:rStyle w:val="Seitenzahl"/>
        <w:rFonts w:ascii="Candara" w:hAnsi="Candara"/>
      </w:rPr>
    </w:pPr>
    <w:r w:rsidRPr="00D86D53">
      <w:rPr>
        <w:rStyle w:val="Seitenzahl"/>
        <w:rFonts w:ascii="Candara" w:hAnsi="Candara"/>
      </w:rPr>
      <w:fldChar w:fldCharType="begin"/>
    </w:r>
    <w:r w:rsidRPr="00D86D53">
      <w:rPr>
        <w:rStyle w:val="Seitenzahl"/>
        <w:rFonts w:ascii="Candara" w:hAnsi="Candara"/>
      </w:rPr>
      <w:instrText xml:space="preserve">PAGE  </w:instrText>
    </w:r>
    <w:r w:rsidRPr="00D86D53">
      <w:rPr>
        <w:rStyle w:val="Seitenzahl"/>
        <w:rFonts w:ascii="Candara" w:hAnsi="Candara"/>
      </w:rPr>
      <w:fldChar w:fldCharType="separate"/>
    </w:r>
    <w:r w:rsidR="001E122D">
      <w:rPr>
        <w:rStyle w:val="Seitenzahl"/>
        <w:rFonts w:ascii="Candara" w:hAnsi="Candara"/>
        <w:noProof/>
      </w:rPr>
      <w:t>2</w:t>
    </w:r>
    <w:r w:rsidRPr="00D86D53">
      <w:rPr>
        <w:rStyle w:val="Seitenzahl"/>
        <w:rFonts w:ascii="Candara" w:hAnsi="Candara"/>
      </w:rPr>
      <w:fldChar w:fldCharType="end"/>
    </w:r>
  </w:p>
  <w:p w14:paraId="5828838B" w14:textId="77777777" w:rsidR="00CB2E6C" w:rsidRDefault="00CB2E6C" w:rsidP="00CB2E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F5F50" w14:textId="77777777" w:rsidR="006D3E96" w:rsidRDefault="006D3E96" w:rsidP="00CB2E6C">
      <w:r>
        <w:separator/>
      </w:r>
    </w:p>
  </w:footnote>
  <w:footnote w:type="continuationSeparator" w:id="0">
    <w:p w14:paraId="1C3CD63D" w14:textId="77777777" w:rsidR="006D3E96" w:rsidRDefault="006D3E96" w:rsidP="00CB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0793" w14:textId="359FBA39" w:rsidR="00CB2E6C" w:rsidRDefault="006D3E96">
    <w:pPr>
      <w:pStyle w:val="Kopfzeile"/>
    </w:pPr>
    <w:r>
      <w:rPr>
        <w:noProof/>
        <w:lang w:eastAsia="de-DE"/>
      </w:rPr>
      <w:pict w14:anchorId="4BB7E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DE17" w14:textId="1C43DF78" w:rsidR="00CB2E6C" w:rsidRDefault="006D3E96">
    <w:pPr>
      <w:pStyle w:val="Kopfzeile"/>
    </w:pPr>
    <w:r>
      <w:rPr>
        <w:noProof/>
        <w:lang w:eastAsia="de-DE"/>
      </w:rPr>
      <w:pict w14:anchorId="72E0D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3pt;margin-top:-107.85pt;width:595.3pt;height:841.9pt;z-index:-251658240;mso-position-horizontal-relative:margin;mso-position-vertical-relative:margin" o:allowincell="f">
          <v:imagedata r:id="rId1" o:title="Medien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35C1" w14:textId="6A5AB776" w:rsidR="00CB2E6C" w:rsidRDefault="006D3E96">
    <w:pPr>
      <w:pStyle w:val="Kopfzeile"/>
    </w:pPr>
    <w:r>
      <w:rPr>
        <w:noProof/>
        <w:lang w:eastAsia="de-DE"/>
      </w:rPr>
      <w:pict w14:anchorId="353D1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6B2"/>
    <w:multiLevelType w:val="hybridMultilevel"/>
    <w:tmpl w:val="6A7E014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E1063"/>
    <w:multiLevelType w:val="hybridMultilevel"/>
    <w:tmpl w:val="91528A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5EB3"/>
    <w:multiLevelType w:val="hybridMultilevel"/>
    <w:tmpl w:val="8BFE14E2"/>
    <w:lvl w:ilvl="0" w:tplc="107CE51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7405"/>
    <w:multiLevelType w:val="hybridMultilevel"/>
    <w:tmpl w:val="5B9CE0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1EA8"/>
    <w:multiLevelType w:val="hybridMultilevel"/>
    <w:tmpl w:val="19064C2E"/>
    <w:lvl w:ilvl="0" w:tplc="0938F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D1B8D"/>
    <w:multiLevelType w:val="hybridMultilevel"/>
    <w:tmpl w:val="352AD4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94AA5"/>
    <w:multiLevelType w:val="hybridMultilevel"/>
    <w:tmpl w:val="A6EAED3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37E8"/>
    <w:multiLevelType w:val="hybridMultilevel"/>
    <w:tmpl w:val="09E63AA0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F185D"/>
    <w:multiLevelType w:val="hybridMultilevel"/>
    <w:tmpl w:val="A4F6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D6558"/>
    <w:multiLevelType w:val="hybridMultilevel"/>
    <w:tmpl w:val="7B365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145E3"/>
    <w:multiLevelType w:val="hybridMultilevel"/>
    <w:tmpl w:val="25CEA7DA"/>
    <w:lvl w:ilvl="0" w:tplc="E382B2B4">
      <w:numFmt w:val="bullet"/>
      <w:lvlText w:val="-"/>
      <w:lvlJc w:val="left"/>
      <w:pPr>
        <w:ind w:left="1065" w:hanging="705"/>
      </w:pPr>
      <w:rPr>
        <w:rFonts w:ascii="Calibri" w:eastAsiaTheme="minorHAnsi" w:hAnsi="Calibri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0"/>
    <w:rsid w:val="00015FC1"/>
    <w:rsid w:val="00053DD1"/>
    <w:rsid w:val="0006727E"/>
    <w:rsid w:val="00084899"/>
    <w:rsid w:val="00097D84"/>
    <w:rsid w:val="000B1F77"/>
    <w:rsid w:val="000C350A"/>
    <w:rsid w:val="000D1983"/>
    <w:rsid w:val="00103542"/>
    <w:rsid w:val="0011741D"/>
    <w:rsid w:val="00144B1A"/>
    <w:rsid w:val="00184DA5"/>
    <w:rsid w:val="001A0422"/>
    <w:rsid w:val="001E122D"/>
    <w:rsid w:val="002B725F"/>
    <w:rsid w:val="002E2596"/>
    <w:rsid w:val="002F07C6"/>
    <w:rsid w:val="00331BF2"/>
    <w:rsid w:val="00334F60"/>
    <w:rsid w:val="00355144"/>
    <w:rsid w:val="003B1D79"/>
    <w:rsid w:val="003D29A5"/>
    <w:rsid w:val="004418C3"/>
    <w:rsid w:val="0045396E"/>
    <w:rsid w:val="004A7CDE"/>
    <w:rsid w:val="004E4403"/>
    <w:rsid w:val="00527D49"/>
    <w:rsid w:val="005A7562"/>
    <w:rsid w:val="005B134E"/>
    <w:rsid w:val="005D4BD6"/>
    <w:rsid w:val="00602765"/>
    <w:rsid w:val="006304B0"/>
    <w:rsid w:val="00692DC9"/>
    <w:rsid w:val="006C31B3"/>
    <w:rsid w:val="006D3E96"/>
    <w:rsid w:val="006D4C28"/>
    <w:rsid w:val="00773133"/>
    <w:rsid w:val="00774977"/>
    <w:rsid w:val="0079299B"/>
    <w:rsid w:val="007D2D5A"/>
    <w:rsid w:val="007D7169"/>
    <w:rsid w:val="007E73C4"/>
    <w:rsid w:val="008510EE"/>
    <w:rsid w:val="00860A64"/>
    <w:rsid w:val="00874B7C"/>
    <w:rsid w:val="008B014F"/>
    <w:rsid w:val="008C0603"/>
    <w:rsid w:val="008D3A36"/>
    <w:rsid w:val="00903D16"/>
    <w:rsid w:val="00930213"/>
    <w:rsid w:val="00937836"/>
    <w:rsid w:val="00955BE1"/>
    <w:rsid w:val="00957515"/>
    <w:rsid w:val="009D237F"/>
    <w:rsid w:val="00A424A2"/>
    <w:rsid w:val="00A92864"/>
    <w:rsid w:val="00A960DF"/>
    <w:rsid w:val="00AA4EC4"/>
    <w:rsid w:val="00AF09CF"/>
    <w:rsid w:val="00B36439"/>
    <w:rsid w:val="00B40512"/>
    <w:rsid w:val="00B46221"/>
    <w:rsid w:val="00B81A6A"/>
    <w:rsid w:val="00BB6242"/>
    <w:rsid w:val="00BF39EC"/>
    <w:rsid w:val="00C301A2"/>
    <w:rsid w:val="00C30653"/>
    <w:rsid w:val="00C4450B"/>
    <w:rsid w:val="00C53D6C"/>
    <w:rsid w:val="00C82F54"/>
    <w:rsid w:val="00CB2E6C"/>
    <w:rsid w:val="00CC4BDA"/>
    <w:rsid w:val="00CD21D7"/>
    <w:rsid w:val="00CE47A5"/>
    <w:rsid w:val="00D016E2"/>
    <w:rsid w:val="00D42E28"/>
    <w:rsid w:val="00D86D53"/>
    <w:rsid w:val="00D9301C"/>
    <w:rsid w:val="00DF0D21"/>
    <w:rsid w:val="00E322A2"/>
    <w:rsid w:val="00E41E85"/>
    <w:rsid w:val="00E9618F"/>
    <w:rsid w:val="00EC2D26"/>
    <w:rsid w:val="00EC768B"/>
    <w:rsid w:val="00EE1183"/>
    <w:rsid w:val="00EF0D83"/>
    <w:rsid w:val="00F23E66"/>
    <w:rsid w:val="00F45693"/>
    <w:rsid w:val="00F90EC4"/>
    <w:rsid w:val="00FB2BBA"/>
    <w:rsid w:val="00F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156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D5A"/>
    <w:rPr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334F60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34F60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34F6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334F60"/>
    <w:pPr>
      <w:keepNext/>
      <w:keepLines/>
      <w:spacing w:before="40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F60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F60"/>
    <w:rPr>
      <w:rFonts w:ascii="Candara" w:eastAsiaTheme="majorEastAsia" w:hAnsi="Candara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F60"/>
    <w:rPr>
      <w:rFonts w:asciiTheme="majorHAnsi" w:eastAsiaTheme="majorEastAsia" w:hAnsiTheme="majorHAnsi" w:cstheme="majorBidi"/>
      <w:cap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F60"/>
    <w:rPr>
      <w:rFonts w:asciiTheme="majorHAnsi" w:eastAsiaTheme="majorEastAsia" w:hAnsiTheme="majorHAnsi" w:cstheme="majorBidi"/>
      <w:b/>
      <w:iCs/>
      <w:caps/>
    </w:rPr>
  </w:style>
  <w:style w:type="paragraph" w:customStyle="1" w:styleId="Grafikelement">
    <w:name w:val="Grafikelement"/>
    <w:basedOn w:val="Standard"/>
    <w:next w:val="Standard"/>
    <w:uiPriority w:val="11"/>
    <w:qFormat/>
    <w:rsid w:val="00334F60"/>
    <w:rPr>
      <w:noProof/>
      <w:position w:val="6"/>
    </w:rPr>
  </w:style>
  <w:style w:type="paragraph" w:customStyle="1" w:styleId="bodytext">
    <w:name w:val="bodytext"/>
    <w:basedOn w:val="Standard"/>
    <w:rsid w:val="00334F6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34F60"/>
  </w:style>
  <w:style w:type="character" w:styleId="Fett">
    <w:name w:val="Strong"/>
    <w:basedOn w:val="Absatz-Standardschriftart"/>
    <w:uiPriority w:val="22"/>
    <w:qFormat/>
    <w:rsid w:val="00334F6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34F6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24A2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6C"/>
    <w:rPr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CB2E6C"/>
  </w:style>
  <w:style w:type="paragraph" w:styleId="Kopfzeile">
    <w:name w:val="header"/>
    <w:basedOn w:val="Standard"/>
    <w:link w:val="Kopf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6C"/>
    <w:rPr>
      <w:sz w:val="18"/>
    </w:rPr>
  </w:style>
  <w:style w:type="table" w:styleId="Tabellenraster">
    <w:name w:val="Table Grid"/>
    <w:basedOn w:val="NormaleTabelle"/>
    <w:uiPriority w:val="39"/>
    <w:rsid w:val="002E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930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Listenabsatz">
    <w:name w:val="List Paragraph"/>
    <w:basedOn w:val="Standard"/>
    <w:qFormat/>
    <w:rsid w:val="0008489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22D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legalcode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edien4.0-word-Vorla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Überschrift 1</vt:lpstr>
    </vt:vector>
  </TitlesOfParts>
  <Company>Orgname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Vogeler, Claudia</dc:creator>
  <cp:keywords/>
  <dc:description/>
  <cp:lastModifiedBy>Vogeler, Claudia</cp:lastModifiedBy>
  <cp:revision>30</cp:revision>
  <cp:lastPrinted>2018-07-19T06:37:00Z</cp:lastPrinted>
  <dcterms:created xsi:type="dcterms:W3CDTF">2018-07-05T10:20:00Z</dcterms:created>
  <dcterms:modified xsi:type="dcterms:W3CDTF">2018-07-19T06:41:00Z</dcterms:modified>
</cp:coreProperties>
</file>